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26B6" w:rsidRPr="00176284" w:rsidRDefault="000F2208" w:rsidP="00445D4E">
      <w:pPr>
        <w:pStyle w:val="Heading3"/>
        <w:jc w:val="center"/>
        <w:rPr>
          <w:rFonts w:asciiTheme="minorHAnsi" w:hAnsiTheme="minorHAnsi"/>
          <w:szCs w:val="24"/>
        </w:rPr>
      </w:pPr>
      <w:r w:rsidRPr="00176284">
        <w:rPr>
          <w:rFonts w:asciiTheme="minorHAnsi" w:hAnsiTheme="minorHAnsi"/>
          <w:szCs w:val="24"/>
        </w:rPr>
        <w:t>Special Instructions for the</w:t>
      </w:r>
    </w:p>
    <w:p w:rsidR="002A26B6" w:rsidRPr="00176284" w:rsidRDefault="000F2208">
      <w:pPr>
        <w:jc w:val="center"/>
        <w:rPr>
          <w:rFonts w:asciiTheme="minorHAnsi" w:hAnsiTheme="minorHAnsi"/>
          <w:sz w:val="24"/>
          <w:szCs w:val="24"/>
        </w:rPr>
      </w:pPr>
      <w:r w:rsidRPr="00176284">
        <w:rPr>
          <w:rFonts w:asciiTheme="minorHAnsi" w:hAnsiTheme="minorHAnsi"/>
          <w:sz w:val="24"/>
          <w:szCs w:val="24"/>
        </w:rPr>
        <w:t>Braille Edition of the</w:t>
      </w:r>
    </w:p>
    <w:p w:rsidR="00210FC6" w:rsidRPr="00176284" w:rsidRDefault="00B52835">
      <w:pPr>
        <w:pStyle w:val="Heading2"/>
        <w:ind w:left="0" w:firstLine="0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>MCAP</w:t>
      </w:r>
    </w:p>
    <w:p w:rsidR="00F76F40" w:rsidRPr="00176284" w:rsidRDefault="00637056">
      <w:pPr>
        <w:pStyle w:val="Heading2"/>
        <w:ind w:left="0" w:firstLine="0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>Algebra II</w:t>
      </w:r>
      <w:r w:rsidR="00B52835">
        <w:rPr>
          <w:rFonts w:asciiTheme="minorHAnsi" w:hAnsiTheme="minorHAnsi"/>
          <w:b/>
          <w:sz w:val="24"/>
          <w:szCs w:val="24"/>
        </w:rPr>
        <w:t xml:space="preserve"> </w:t>
      </w:r>
      <w:r w:rsidR="000F0561">
        <w:rPr>
          <w:rFonts w:asciiTheme="minorHAnsi" w:hAnsiTheme="minorHAnsi"/>
          <w:b/>
          <w:sz w:val="24"/>
          <w:szCs w:val="24"/>
        </w:rPr>
        <w:t xml:space="preserve">Practice </w:t>
      </w:r>
      <w:r w:rsidR="00B52835">
        <w:rPr>
          <w:rFonts w:asciiTheme="minorHAnsi" w:hAnsiTheme="minorHAnsi"/>
          <w:b/>
          <w:sz w:val="24"/>
          <w:szCs w:val="24"/>
        </w:rPr>
        <w:t>Test</w:t>
      </w:r>
    </w:p>
    <w:p w:rsidR="002A26B6" w:rsidRPr="00176284" w:rsidRDefault="002A26B6">
      <w:pPr>
        <w:rPr>
          <w:rFonts w:asciiTheme="minorHAnsi" w:hAnsiTheme="minorHAnsi"/>
          <w:sz w:val="24"/>
          <w:szCs w:val="24"/>
        </w:rPr>
      </w:pPr>
    </w:p>
    <w:p w:rsidR="002A26B6" w:rsidRPr="00176284" w:rsidRDefault="000F2208">
      <w:pPr>
        <w:pStyle w:val="BodyText"/>
        <w:tabs>
          <w:tab w:val="clear" w:pos="6520"/>
        </w:tabs>
        <w:rPr>
          <w:rFonts w:asciiTheme="minorHAnsi" w:hAnsiTheme="minorHAnsi"/>
          <w:b/>
          <w:bCs/>
          <w:szCs w:val="24"/>
        </w:rPr>
      </w:pPr>
      <w:r w:rsidRPr="00176284">
        <w:rPr>
          <w:rFonts w:asciiTheme="minorHAnsi" w:hAnsiTheme="minorHAnsi"/>
          <w:b/>
          <w:bCs/>
          <w:szCs w:val="24"/>
        </w:rPr>
        <w:t>General Comments</w:t>
      </w:r>
      <w:r w:rsidR="00FE0A63">
        <w:rPr>
          <w:rFonts w:asciiTheme="minorHAnsi" w:hAnsiTheme="minorHAnsi"/>
          <w:b/>
          <w:bCs/>
          <w:szCs w:val="24"/>
        </w:rPr>
        <w:t>:</w:t>
      </w:r>
    </w:p>
    <w:p w:rsidR="002A26B6" w:rsidRPr="00176284" w:rsidRDefault="002A26B6">
      <w:pPr>
        <w:ind w:left="360" w:hanging="340"/>
        <w:rPr>
          <w:rFonts w:asciiTheme="minorHAnsi" w:hAnsiTheme="minorHAnsi"/>
          <w:sz w:val="24"/>
          <w:szCs w:val="24"/>
        </w:rPr>
      </w:pPr>
    </w:p>
    <w:p w:rsidR="002A26B6" w:rsidRPr="00176284" w:rsidRDefault="000F2208" w:rsidP="006A2C42">
      <w:pPr>
        <w:pStyle w:val="ListParagraph"/>
        <w:numPr>
          <w:ilvl w:val="0"/>
          <w:numId w:val="5"/>
        </w:numPr>
        <w:rPr>
          <w:rFonts w:asciiTheme="minorHAnsi" w:hAnsiTheme="minorHAnsi"/>
        </w:rPr>
      </w:pPr>
      <w:r w:rsidRPr="00176284">
        <w:rPr>
          <w:rFonts w:asciiTheme="minorHAnsi" w:hAnsiTheme="minorHAnsi"/>
        </w:rPr>
        <w:t xml:space="preserve">Braille pages are numbered sequentially in the lower right-hand corner.  </w:t>
      </w:r>
    </w:p>
    <w:p w:rsidR="002A26B6" w:rsidRPr="00176284" w:rsidRDefault="002A26B6">
      <w:pPr>
        <w:ind w:left="360" w:hanging="340"/>
        <w:rPr>
          <w:rFonts w:asciiTheme="minorHAnsi" w:hAnsiTheme="minorHAnsi"/>
          <w:sz w:val="24"/>
          <w:szCs w:val="24"/>
        </w:rPr>
      </w:pPr>
    </w:p>
    <w:p w:rsidR="00764B22" w:rsidRDefault="00764B22" w:rsidP="00764B22">
      <w:pPr>
        <w:pStyle w:val="ListParagraph"/>
        <w:numPr>
          <w:ilvl w:val="0"/>
          <w:numId w:val="5"/>
        </w:numPr>
        <w:rPr>
          <w:rFonts w:asciiTheme="minorHAnsi" w:hAnsiTheme="minorHAnsi"/>
        </w:rPr>
      </w:pPr>
      <w:r>
        <w:rPr>
          <w:rFonts w:asciiTheme="minorHAnsi" w:hAnsiTheme="minorHAnsi"/>
        </w:rPr>
        <w:t xml:space="preserve">A Special Symbols page is included to identify various </w:t>
      </w:r>
      <w:r w:rsidR="00C04432">
        <w:rPr>
          <w:rFonts w:asciiTheme="minorHAnsi" w:hAnsiTheme="minorHAnsi"/>
        </w:rPr>
        <w:t>symbols which</w:t>
      </w:r>
      <w:r>
        <w:rPr>
          <w:rFonts w:asciiTheme="minorHAnsi" w:hAnsiTheme="minorHAnsi"/>
        </w:rPr>
        <w:t xml:space="preserve"> may not be commonly known to the reader.</w:t>
      </w:r>
    </w:p>
    <w:p w:rsidR="00764B22" w:rsidRPr="00257C6E" w:rsidRDefault="00764B22" w:rsidP="00764B22">
      <w:pPr>
        <w:pStyle w:val="ListParagraph"/>
        <w:rPr>
          <w:rFonts w:asciiTheme="minorHAnsi" w:hAnsiTheme="minorHAnsi"/>
        </w:rPr>
      </w:pPr>
    </w:p>
    <w:p w:rsidR="00764B22" w:rsidRDefault="00764B22" w:rsidP="00764B22">
      <w:pPr>
        <w:pStyle w:val="ListParagraph"/>
        <w:numPr>
          <w:ilvl w:val="0"/>
          <w:numId w:val="5"/>
        </w:numPr>
        <w:rPr>
          <w:rFonts w:asciiTheme="minorHAnsi" w:hAnsiTheme="minorHAnsi"/>
        </w:rPr>
      </w:pPr>
      <w:r w:rsidRPr="006A2C42">
        <w:rPr>
          <w:rFonts w:asciiTheme="minorHAnsi" w:hAnsiTheme="minorHAnsi"/>
        </w:rPr>
        <w:t>A Transcriber's Note</w:t>
      </w:r>
      <w:r>
        <w:rPr>
          <w:rFonts w:asciiTheme="minorHAnsi" w:hAnsiTheme="minorHAnsi"/>
        </w:rPr>
        <w:t>s</w:t>
      </w:r>
      <w:r w:rsidRPr="006A2C42">
        <w:rPr>
          <w:rFonts w:asciiTheme="minorHAnsi" w:hAnsiTheme="minorHAnsi"/>
        </w:rPr>
        <w:t xml:space="preserve"> page</w:t>
      </w:r>
      <w:r>
        <w:rPr>
          <w:rFonts w:asciiTheme="minorHAnsi" w:hAnsiTheme="minorHAnsi"/>
        </w:rPr>
        <w:t xml:space="preserve"> is included </w:t>
      </w:r>
      <w:r w:rsidR="007C3162">
        <w:rPr>
          <w:rFonts w:asciiTheme="minorHAnsi" w:hAnsiTheme="minorHAnsi"/>
        </w:rPr>
        <w:t xml:space="preserve">within </w:t>
      </w:r>
      <w:r w:rsidR="005D2C74">
        <w:rPr>
          <w:rFonts w:asciiTheme="minorHAnsi" w:hAnsiTheme="minorHAnsi"/>
        </w:rPr>
        <w:t xml:space="preserve">both volumes </w:t>
      </w:r>
      <w:r w:rsidR="00FA71BF">
        <w:rPr>
          <w:rFonts w:asciiTheme="minorHAnsi" w:hAnsiTheme="minorHAnsi"/>
        </w:rPr>
        <w:t xml:space="preserve">to </w:t>
      </w:r>
      <w:r w:rsidRPr="006A2C42">
        <w:rPr>
          <w:rFonts w:asciiTheme="minorHAnsi" w:hAnsiTheme="minorHAnsi"/>
        </w:rPr>
        <w:t xml:space="preserve">explain special format and layout of information.  </w:t>
      </w:r>
    </w:p>
    <w:p w:rsidR="007C3162" w:rsidRPr="007C3162" w:rsidRDefault="007C3162" w:rsidP="007C3162">
      <w:pPr>
        <w:pStyle w:val="ListParagraph"/>
        <w:rPr>
          <w:rFonts w:asciiTheme="minorHAnsi" w:hAnsiTheme="minorHAnsi"/>
        </w:rPr>
      </w:pPr>
    </w:p>
    <w:p w:rsidR="002D5D8C" w:rsidRPr="002D5D8C" w:rsidRDefault="00777332" w:rsidP="00764B22">
      <w:pPr>
        <w:pStyle w:val="ListParagraph"/>
        <w:numPr>
          <w:ilvl w:val="0"/>
          <w:numId w:val="5"/>
        </w:numPr>
        <w:tabs>
          <w:tab w:val="left" w:pos="720"/>
          <w:tab w:val="left" w:pos="6520"/>
        </w:tabs>
        <w:rPr>
          <w:rFonts w:asciiTheme="minorHAnsi" w:hAnsiTheme="minorHAnsi"/>
        </w:rPr>
      </w:pPr>
      <w:r>
        <w:rPr>
          <w:rFonts w:asciiTheme="minorHAnsi" w:hAnsiTheme="minorHAnsi"/>
        </w:rPr>
        <w:t xml:space="preserve">Running head </w:t>
      </w:r>
      <w:r w:rsidR="00B52835">
        <w:rPr>
          <w:rFonts w:asciiTheme="minorHAnsi" w:hAnsiTheme="minorHAnsi"/>
        </w:rPr>
        <w:t xml:space="preserve">is </w:t>
      </w:r>
      <w:r w:rsidR="00B52835" w:rsidRPr="00103FBC">
        <w:rPr>
          <w:rFonts w:ascii="Calibri" w:hAnsi="Calibri"/>
        </w:rPr>
        <w:t>“MCAP</w:t>
      </w:r>
      <w:r w:rsidR="00F00E7C">
        <w:rPr>
          <w:rFonts w:ascii="Calibri" w:hAnsi="Calibri"/>
        </w:rPr>
        <w:t xml:space="preserve"> Algebra II</w:t>
      </w:r>
      <w:r w:rsidR="00B52835">
        <w:rPr>
          <w:rFonts w:ascii="Calibri" w:hAnsi="Calibri"/>
        </w:rPr>
        <w:t>.”</w:t>
      </w:r>
    </w:p>
    <w:p w:rsidR="002D5D8C" w:rsidRPr="002D5D8C" w:rsidRDefault="002D5D8C" w:rsidP="002D5D8C">
      <w:pPr>
        <w:pStyle w:val="ListParagraph"/>
        <w:tabs>
          <w:tab w:val="left" w:pos="720"/>
          <w:tab w:val="left" w:pos="6520"/>
        </w:tabs>
        <w:ind w:left="380"/>
        <w:rPr>
          <w:rFonts w:asciiTheme="minorHAnsi" w:hAnsiTheme="minorHAnsi"/>
        </w:rPr>
      </w:pPr>
    </w:p>
    <w:p w:rsidR="00035CBF" w:rsidRPr="00035CBF" w:rsidRDefault="00DE7D65" w:rsidP="00035CBF">
      <w:pPr>
        <w:pStyle w:val="ListParagraph"/>
        <w:numPr>
          <w:ilvl w:val="0"/>
          <w:numId w:val="5"/>
        </w:numPr>
        <w:tabs>
          <w:tab w:val="left" w:pos="720"/>
          <w:tab w:val="left" w:pos="6520"/>
        </w:tabs>
        <w:rPr>
          <w:rFonts w:asciiTheme="minorHAnsi" w:hAnsiTheme="minorHAnsi"/>
        </w:rPr>
      </w:pPr>
      <w:r>
        <w:rPr>
          <w:rFonts w:asciiTheme="minorHAnsi" w:hAnsiTheme="minorHAnsi"/>
        </w:rPr>
        <w:t xml:space="preserve">Items including tactile graphics include </w:t>
      </w:r>
      <w:r>
        <w:rPr>
          <w:rFonts w:ascii="Calibri" w:hAnsi="Calibri"/>
        </w:rPr>
        <w:t>“</w:t>
      </w:r>
      <w:r w:rsidRPr="00836369">
        <w:rPr>
          <w:rFonts w:ascii="Calibri" w:hAnsi="Calibri"/>
          <w:b/>
          <w:i/>
        </w:rPr>
        <w:t>(TG)</w:t>
      </w:r>
      <w:r w:rsidRPr="007E45AF">
        <w:rPr>
          <w:rFonts w:ascii="Calibri" w:hAnsi="Calibri"/>
        </w:rPr>
        <w:t>”</w:t>
      </w:r>
      <w:r>
        <w:rPr>
          <w:rFonts w:ascii="Calibri" w:hAnsi="Calibri"/>
        </w:rPr>
        <w:t xml:space="preserve"> at the end of the comment. </w:t>
      </w:r>
    </w:p>
    <w:p w:rsidR="00035CBF" w:rsidRPr="00035CBF" w:rsidRDefault="00035CBF" w:rsidP="00035CBF">
      <w:pPr>
        <w:tabs>
          <w:tab w:val="left" w:pos="720"/>
          <w:tab w:val="left" w:pos="6520"/>
        </w:tabs>
        <w:ind w:left="20"/>
        <w:rPr>
          <w:rFonts w:asciiTheme="minorHAnsi" w:hAnsiTheme="minorHAnsi"/>
        </w:rPr>
      </w:pPr>
    </w:p>
    <w:p w:rsidR="00035CBF" w:rsidRPr="004B0C94" w:rsidRDefault="00035CBF" w:rsidP="00035CBF">
      <w:pPr>
        <w:pStyle w:val="ListParagraph"/>
        <w:numPr>
          <w:ilvl w:val="0"/>
          <w:numId w:val="5"/>
        </w:numPr>
        <w:tabs>
          <w:tab w:val="left" w:pos="720"/>
          <w:tab w:val="left" w:pos="6520"/>
        </w:tabs>
        <w:ind w:left="360"/>
        <w:rPr>
          <w:rFonts w:asciiTheme="minorHAnsi" w:hAnsiTheme="minorHAnsi"/>
        </w:rPr>
      </w:pPr>
      <w:r>
        <w:rPr>
          <w:rFonts w:asciiTheme="minorHAnsi" w:hAnsiTheme="minorHAnsi" w:cstheme="minorHAnsi"/>
        </w:rPr>
        <w:t>Items including tables</w:t>
      </w:r>
      <w:r w:rsidRPr="007C4C8B">
        <w:rPr>
          <w:rFonts w:asciiTheme="minorHAnsi" w:hAnsiTheme="minorHAnsi" w:cstheme="minorHAnsi"/>
        </w:rPr>
        <w:t xml:space="preserve"> include “</w:t>
      </w:r>
      <w:r>
        <w:rPr>
          <w:rFonts w:asciiTheme="minorHAnsi" w:hAnsiTheme="minorHAnsi" w:cstheme="minorHAnsi"/>
          <w:b/>
          <w:i/>
        </w:rPr>
        <w:t>(BTC</w:t>
      </w:r>
      <w:r w:rsidRPr="007C4C8B">
        <w:rPr>
          <w:rFonts w:asciiTheme="minorHAnsi" w:hAnsiTheme="minorHAnsi" w:cstheme="minorHAnsi"/>
          <w:b/>
          <w:i/>
        </w:rPr>
        <w:t>)</w:t>
      </w:r>
      <w:r w:rsidRPr="007C4C8B">
        <w:rPr>
          <w:rFonts w:asciiTheme="minorHAnsi" w:hAnsiTheme="minorHAnsi" w:cstheme="minorHAnsi"/>
        </w:rPr>
        <w:t xml:space="preserve">” at the end of the comment. </w:t>
      </w:r>
    </w:p>
    <w:p w:rsidR="00F00E7C" w:rsidRPr="00035CBF" w:rsidRDefault="00F00E7C" w:rsidP="00035CBF">
      <w:pPr>
        <w:tabs>
          <w:tab w:val="left" w:pos="720"/>
          <w:tab w:val="left" w:pos="6520"/>
        </w:tabs>
        <w:rPr>
          <w:rFonts w:asciiTheme="minorHAnsi" w:hAnsiTheme="minorHAnsi"/>
        </w:rPr>
      </w:pPr>
    </w:p>
    <w:p w:rsidR="00F00E7C" w:rsidRPr="00F00E7C" w:rsidRDefault="00F00E7C" w:rsidP="00F00E7C">
      <w:pPr>
        <w:pStyle w:val="ListParagraph"/>
        <w:numPr>
          <w:ilvl w:val="0"/>
          <w:numId w:val="5"/>
        </w:numPr>
        <w:tabs>
          <w:tab w:val="left" w:pos="900"/>
          <w:tab w:val="left" w:pos="5580"/>
        </w:tabs>
        <w:ind w:right="-180"/>
        <w:rPr>
          <w:rFonts w:ascii="Calibri" w:hAnsi="Calibri"/>
        </w:rPr>
      </w:pPr>
      <w:r>
        <w:rPr>
          <w:rFonts w:ascii="Calibri" w:hAnsi="Calibri"/>
        </w:rPr>
        <w:t xml:space="preserve">A period follows each answer choice letter. </w:t>
      </w:r>
    </w:p>
    <w:p w:rsidR="0095255D" w:rsidRPr="0095255D" w:rsidRDefault="0095255D" w:rsidP="0095255D">
      <w:pPr>
        <w:pStyle w:val="ListParagraph"/>
        <w:tabs>
          <w:tab w:val="left" w:pos="720"/>
          <w:tab w:val="left" w:pos="6520"/>
        </w:tabs>
        <w:ind w:left="380"/>
        <w:rPr>
          <w:rFonts w:asciiTheme="minorHAnsi" w:hAnsiTheme="minorHAnsi"/>
        </w:rPr>
      </w:pPr>
    </w:p>
    <w:p w:rsidR="00B52835" w:rsidRPr="0066242F" w:rsidRDefault="00B52835" w:rsidP="00B52835">
      <w:pPr>
        <w:pStyle w:val="ListParagraph"/>
        <w:numPr>
          <w:ilvl w:val="0"/>
          <w:numId w:val="5"/>
        </w:numPr>
        <w:tabs>
          <w:tab w:val="left" w:pos="900"/>
          <w:tab w:val="left" w:pos="5580"/>
        </w:tabs>
        <w:ind w:right="-180"/>
        <w:rPr>
          <w:rFonts w:ascii="Calibri" w:hAnsi="Calibri"/>
        </w:rPr>
      </w:pPr>
      <w:r>
        <w:rPr>
          <w:rFonts w:ascii="Calibri" w:hAnsi="Calibri"/>
        </w:rPr>
        <w:t xml:space="preserve">This test is divided into two volumes. Volume 1 contains </w:t>
      </w:r>
      <w:r w:rsidR="000F0561">
        <w:rPr>
          <w:rFonts w:ascii="Calibri" w:hAnsi="Calibri"/>
        </w:rPr>
        <w:t>Sections</w:t>
      </w:r>
      <w:r>
        <w:rPr>
          <w:rFonts w:ascii="Calibri" w:hAnsi="Calibri"/>
        </w:rPr>
        <w:t xml:space="preserve"> 1 &amp; 2, and Volume 2 contains </w:t>
      </w:r>
      <w:r w:rsidR="000F0561">
        <w:rPr>
          <w:rFonts w:ascii="Calibri" w:hAnsi="Calibri"/>
        </w:rPr>
        <w:t>Sections</w:t>
      </w:r>
      <w:r>
        <w:rPr>
          <w:rFonts w:ascii="Calibri" w:hAnsi="Calibri"/>
        </w:rPr>
        <w:t xml:space="preserve"> 3 &amp; 4. </w:t>
      </w:r>
    </w:p>
    <w:p w:rsidR="00B52835" w:rsidRPr="00B52835" w:rsidRDefault="00B52835" w:rsidP="00B52835">
      <w:pPr>
        <w:tabs>
          <w:tab w:val="left" w:pos="720"/>
          <w:tab w:val="left" w:pos="6520"/>
        </w:tabs>
        <w:ind w:left="20"/>
        <w:rPr>
          <w:rFonts w:asciiTheme="minorHAnsi" w:hAnsiTheme="minorHAnsi"/>
        </w:rPr>
      </w:pPr>
    </w:p>
    <w:p w:rsidR="002D5D8C" w:rsidRPr="00F00E7C" w:rsidRDefault="002D5D8C" w:rsidP="002D5D8C">
      <w:pPr>
        <w:tabs>
          <w:tab w:val="left" w:pos="720"/>
          <w:tab w:val="left" w:pos="6520"/>
        </w:tabs>
        <w:ind w:left="20"/>
        <w:rPr>
          <w:rFonts w:asciiTheme="minorHAnsi" w:hAnsiTheme="minorHAnsi" w:cstheme="minorHAnsi"/>
          <w:sz w:val="24"/>
          <w:szCs w:val="24"/>
        </w:rPr>
      </w:pPr>
    </w:p>
    <w:p w:rsidR="00F00E7C" w:rsidRPr="00F00E7C" w:rsidRDefault="00F00E7C" w:rsidP="00F00E7C">
      <w:pPr>
        <w:rPr>
          <w:rFonts w:asciiTheme="minorHAnsi" w:hAnsiTheme="minorHAnsi" w:cstheme="minorHAnsi"/>
          <w:b/>
          <w:sz w:val="24"/>
          <w:szCs w:val="24"/>
        </w:rPr>
      </w:pPr>
      <w:r w:rsidRPr="00F00E7C">
        <w:rPr>
          <w:rFonts w:asciiTheme="minorHAnsi" w:hAnsiTheme="minorHAnsi" w:cstheme="minorHAnsi"/>
          <w:b/>
          <w:sz w:val="24"/>
          <w:szCs w:val="24"/>
        </w:rPr>
        <w:t xml:space="preserve">Specific Comments: </w:t>
      </w:r>
      <w:r w:rsidR="000F0561">
        <w:rPr>
          <w:rFonts w:asciiTheme="minorHAnsi" w:hAnsiTheme="minorHAnsi" w:cstheme="minorHAnsi"/>
          <w:b/>
          <w:sz w:val="24"/>
          <w:szCs w:val="24"/>
        </w:rPr>
        <w:t>Section</w:t>
      </w:r>
      <w:r w:rsidRPr="00F00E7C">
        <w:rPr>
          <w:rFonts w:asciiTheme="minorHAnsi" w:hAnsiTheme="minorHAnsi" w:cstheme="minorHAnsi"/>
          <w:b/>
          <w:sz w:val="24"/>
          <w:szCs w:val="24"/>
        </w:rPr>
        <w:t xml:space="preserve"> 1</w:t>
      </w:r>
    </w:p>
    <w:p w:rsidR="00F00E7C" w:rsidRPr="00F00E7C" w:rsidRDefault="00F00E7C" w:rsidP="00F00E7C">
      <w:pPr>
        <w:autoSpaceDE w:val="0"/>
        <w:autoSpaceDN w:val="0"/>
        <w:adjustRightInd w:val="0"/>
        <w:ind w:left="4860" w:hanging="48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</w:t>
      </w:r>
      <w:r w:rsidRPr="00F00E7C">
        <w:rPr>
          <w:rFonts w:asciiTheme="minorHAnsi" w:hAnsiTheme="minorHAnsi" w:cstheme="minorHAnsi"/>
          <w:sz w:val="24"/>
          <w:szCs w:val="24"/>
        </w:rPr>
        <w:t>age 2</w:t>
      </w:r>
      <w:r w:rsidRPr="00F00E7C">
        <w:rPr>
          <w:rFonts w:asciiTheme="minorHAnsi" w:hAnsiTheme="minorHAnsi" w:cstheme="minorHAnsi"/>
          <w:sz w:val="24"/>
          <w:szCs w:val="24"/>
        </w:rPr>
        <w:tab/>
      </w:r>
      <w:r w:rsidRPr="00F00E7C">
        <w:rPr>
          <w:rFonts w:asciiTheme="minorHAnsi" w:hAnsiTheme="minorHAnsi" w:cstheme="minorHAnsi"/>
          <w:sz w:val="24"/>
          <w:szCs w:val="24"/>
        </w:rPr>
        <w:tab/>
        <w:t>Directions modified to read:</w:t>
      </w:r>
      <w:r w:rsidRPr="00F00E7C">
        <w:rPr>
          <w:rFonts w:asciiTheme="minorHAnsi" w:hAnsiTheme="minorHAnsi" w:cstheme="minorHAnsi"/>
          <w:sz w:val="24"/>
          <w:szCs w:val="24"/>
        </w:rPr>
        <w:tab/>
      </w:r>
    </w:p>
    <w:p w:rsidR="00F00E7C" w:rsidRPr="00F00E7C" w:rsidRDefault="00F00E7C" w:rsidP="00F00E7C">
      <w:pPr>
        <w:autoSpaceDE w:val="0"/>
        <w:autoSpaceDN w:val="0"/>
        <w:adjustRightInd w:val="0"/>
        <w:ind w:left="4860" w:hanging="4860"/>
        <w:rPr>
          <w:rFonts w:asciiTheme="minorHAnsi" w:eastAsiaTheme="minorHAnsi" w:hAnsiTheme="minorHAnsi" w:cstheme="minorHAnsi"/>
          <w:sz w:val="24"/>
          <w:szCs w:val="24"/>
        </w:rPr>
      </w:pPr>
    </w:p>
    <w:p w:rsidR="00F00E7C" w:rsidRPr="00F00E7C" w:rsidRDefault="000F0561" w:rsidP="00F00E7C">
      <w:pPr>
        <w:autoSpaceDE w:val="0"/>
        <w:autoSpaceDN w:val="0"/>
        <w:adjustRightInd w:val="0"/>
        <w:ind w:left="4860" w:hanging="4860"/>
        <w:rPr>
          <w:rFonts w:asciiTheme="minorHAnsi" w:eastAsiaTheme="minorHAnsi" w:hAnsiTheme="minorHAnsi" w:cstheme="minorHAnsi"/>
          <w:sz w:val="24"/>
          <w:szCs w:val="24"/>
        </w:rPr>
      </w:pPr>
      <w:r>
        <w:rPr>
          <w:rFonts w:asciiTheme="minorHAnsi" w:eastAsiaTheme="minorHAnsi" w:hAnsiTheme="minorHAnsi" w:cstheme="minorHAnsi"/>
          <w:sz w:val="24"/>
          <w:szCs w:val="24"/>
        </w:rPr>
        <w:t>Section</w:t>
      </w:r>
      <w:r w:rsidR="00F00E7C" w:rsidRPr="00F00E7C">
        <w:rPr>
          <w:rFonts w:asciiTheme="minorHAnsi" w:eastAsiaTheme="minorHAnsi" w:hAnsiTheme="minorHAnsi" w:cstheme="minorHAnsi"/>
          <w:sz w:val="24"/>
          <w:szCs w:val="24"/>
        </w:rPr>
        <w:t xml:space="preserve"> 1</w:t>
      </w:r>
    </w:p>
    <w:p w:rsidR="00F00E7C" w:rsidRPr="00F00E7C" w:rsidRDefault="00F00E7C" w:rsidP="00F00E7C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sz w:val="24"/>
          <w:szCs w:val="24"/>
        </w:rPr>
      </w:pPr>
      <w:r w:rsidRPr="00F00E7C">
        <w:rPr>
          <w:rFonts w:asciiTheme="minorHAnsi" w:eastAsiaTheme="minorHAnsi" w:hAnsiTheme="minorHAnsi" w:cstheme="minorHAnsi"/>
          <w:sz w:val="24"/>
          <w:szCs w:val="24"/>
        </w:rPr>
        <w:t>(Non-Calculator)</w:t>
      </w:r>
    </w:p>
    <w:p w:rsidR="00F00E7C" w:rsidRPr="00F00E7C" w:rsidRDefault="00F00E7C" w:rsidP="00F00E7C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bCs/>
          <w:sz w:val="24"/>
          <w:szCs w:val="24"/>
        </w:rPr>
      </w:pPr>
    </w:p>
    <w:p w:rsidR="00F00E7C" w:rsidRPr="00F00E7C" w:rsidRDefault="00F00E7C" w:rsidP="00F00E7C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bCs/>
          <w:sz w:val="24"/>
          <w:szCs w:val="24"/>
        </w:rPr>
      </w:pPr>
      <w:r w:rsidRPr="00F00E7C">
        <w:rPr>
          <w:rFonts w:asciiTheme="minorHAnsi" w:eastAsiaTheme="minorHAnsi" w:hAnsiTheme="minorHAnsi" w:cstheme="minorHAnsi"/>
          <w:b/>
          <w:bCs/>
          <w:sz w:val="24"/>
          <w:szCs w:val="24"/>
        </w:rPr>
        <w:t>Directions for Test-Taker and Recorder:</w:t>
      </w:r>
    </w:p>
    <w:p w:rsidR="00F00E7C" w:rsidRPr="00F00E7C" w:rsidRDefault="00F00E7C" w:rsidP="00F00E7C">
      <w:pPr>
        <w:pStyle w:val="ListParagraph"/>
        <w:ind w:left="0"/>
        <w:rPr>
          <w:rFonts w:asciiTheme="minorHAnsi" w:hAnsiTheme="minorHAnsi" w:cstheme="minorHAnsi"/>
        </w:rPr>
      </w:pPr>
    </w:p>
    <w:p w:rsidR="000F0561" w:rsidRDefault="000F0561" w:rsidP="000F0561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0F0561">
        <w:rPr>
          <w:rFonts w:asciiTheme="minorHAnsi" w:hAnsiTheme="minorHAnsi" w:cs="TimesNewRomanPSMT"/>
          <w:sz w:val="24"/>
          <w:szCs w:val="24"/>
        </w:rPr>
        <w:t>Today, you will take Section 1 of the Algebra II Practice Test. You will not be able to use a calculator.</w:t>
      </w:r>
    </w:p>
    <w:p w:rsidR="000F0561" w:rsidRPr="000F0561" w:rsidRDefault="000F0561" w:rsidP="000F0561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0F0561" w:rsidRDefault="000F0561" w:rsidP="000F0561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0F0561">
        <w:rPr>
          <w:rFonts w:asciiTheme="minorHAnsi" w:hAnsiTheme="minorHAnsi" w:cs="TimesNewRomanPSMT"/>
          <w:sz w:val="24"/>
          <w:szCs w:val="24"/>
        </w:rPr>
        <w:t>Read each question. Then, follow the directions to answer each question and, if approved for a recorder,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0F0561">
        <w:rPr>
          <w:rFonts w:asciiTheme="minorHAnsi" w:hAnsiTheme="minorHAnsi" w:cs="TimesNewRomanPSMT"/>
          <w:sz w:val="24"/>
          <w:szCs w:val="24"/>
        </w:rPr>
        <w:t>indicate your answer to the person who will record it on an answer document. Otherwise, write your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0F0561">
        <w:rPr>
          <w:rFonts w:asciiTheme="minorHAnsi" w:hAnsiTheme="minorHAnsi" w:cs="TimesNewRomanPSMT"/>
          <w:sz w:val="24"/>
          <w:szCs w:val="24"/>
        </w:rPr>
        <w:t>answer as directed by your test administrator. If you need to change an answer, be sure to erase it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0F0561">
        <w:rPr>
          <w:rFonts w:asciiTheme="minorHAnsi" w:hAnsiTheme="minorHAnsi" w:cs="TimesNewRomanPSMT"/>
          <w:sz w:val="24"/>
          <w:szCs w:val="24"/>
        </w:rPr>
        <w:t>completely, cross it out, or start a new line. If a question asks you to show or explain your work, you must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0F0561">
        <w:rPr>
          <w:rFonts w:asciiTheme="minorHAnsi" w:hAnsiTheme="minorHAnsi" w:cs="TimesNewRomanPSMT"/>
          <w:sz w:val="24"/>
          <w:szCs w:val="24"/>
        </w:rPr>
        <w:t>do so to receive full credit. Work done on scratch paper will not be scored.</w:t>
      </w:r>
    </w:p>
    <w:p w:rsidR="000F0561" w:rsidRPr="000F0561" w:rsidRDefault="000F0561" w:rsidP="000F0561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0F0561" w:rsidRDefault="000F0561" w:rsidP="000F0561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0F0561">
        <w:rPr>
          <w:rFonts w:asciiTheme="minorHAnsi" w:hAnsiTheme="minorHAnsi" w:cs="TimesNewRomanPSMT"/>
          <w:sz w:val="24"/>
          <w:szCs w:val="24"/>
        </w:rPr>
        <w:lastRenderedPageBreak/>
        <w:t>If you do not know the answer to a question, you may go on to the next question. If you finish early, you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0F0561">
        <w:rPr>
          <w:rFonts w:asciiTheme="minorHAnsi" w:hAnsiTheme="minorHAnsi" w:cs="TimesNewRomanPSMT"/>
          <w:sz w:val="24"/>
          <w:szCs w:val="24"/>
        </w:rPr>
        <w:t>may review your answers and any questions you did not answer in this section ONLY. Do not go to any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0F0561">
        <w:rPr>
          <w:rFonts w:asciiTheme="minorHAnsi" w:hAnsiTheme="minorHAnsi" w:cs="TimesNewRomanPSMT"/>
          <w:sz w:val="24"/>
          <w:szCs w:val="24"/>
        </w:rPr>
        <w:t>other section of the test.</w:t>
      </w:r>
    </w:p>
    <w:p w:rsidR="000F0561" w:rsidRPr="000F0561" w:rsidRDefault="000F0561" w:rsidP="000F0561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0F0561" w:rsidRDefault="000F0561" w:rsidP="000F0561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0F0561">
        <w:rPr>
          <w:rFonts w:asciiTheme="minorHAnsi" w:hAnsiTheme="minorHAnsi" w:cs="TimesNewRomanPSMT"/>
          <w:sz w:val="24"/>
          <w:szCs w:val="24"/>
        </w:rPr>
        <w:t xml:space="preserve">If you are using the </w:t>
      </w:r>
      <w:proofErr w:type="spellStart"/>
      <w:r w:rsidRPr="000F0561">
        <w:rPr>
          <w:rFonts w:asciiTheme="minorHAnsi" w:hAnsiTheme="minorHAnsi" w:cs="TimesNewRomanPSMT"/>
          <w:sz w:val="24"/>
          <w:szCs w:val="24"/>
        </w:rPr>
        <w:t>braille</w:t>
      </w:r>
      <w:proofErr w:type="spellEnd"/>
      <w:r w:rsidRPr="000F0561">
        <w:rPr>
          <w:rFonts w:asciiTheme="minorHAnsi" w:hAnsiTheme="minorHAnsi" w:cs="TimesNewRomanPSMT"/>
          <w:sz w:val="24"/>
          <w:szCs w:val="24"/>
        </w:rPr>
        <w:t xml:space="preserve"> edition along with another edition of the test, you may notice some slight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0F0561">
        <w:rPr>
          <w:rFonts w:asciiTheme="minorHAnsi" w:hAnsiTheme="minorHAnsi" w:cs="TimesNewRomanPSMT"/>
          <w:sz w:val="24"/>
          <w:szCs w:val="24"/>
        </w:rPr>
        <w:t>differences in the wording of some content. Differences in wording between these editions are the result of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0F0561">
        <w:rPr>
          <w:rFonts w:asciiTheme="minorHAnsi" w:hAnsiTheme="minorHAnsi" w:cs="TimesNewRomanPSMT"/>
          <w:sz w:val="24"/>
          <w:szCs w:val="24"/>
        </w:rPr>
        <w:t>adaptations made for the various test formats.</w:t>
      </w:r>
    </w:p>
    <w:p w:rsidR="000F0561" w:rsidRPr="000F0561" w:rsidRDefault="000F0561" w:rsidP="000F0561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0F0561" w:rsidRDefault="000F0561" w:rsidP="000F0561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0F0561">
        <w:rPr>
          <w:rFonts w:asciiTheme="minorHAnsi" w:hAnsiTheme="minorHAnsi" w:cs="TimesNewRomanPSMT"/>
          <w:sz w:val="24"/>
          <w:szCs w:val="24"/>
        </w:rPr>
        <w:t>Literary text is produced using Unified English Braille (UEB), and mathematical notation is produced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0F0561">
        <w:rPr>
          <w:rFonts w:asciiTheme="minorHAnsi" w:hAnsiTheme="minorHAnsi" w:cs="TimesNewRomanPSMT"/>
          <w:sz w:val="24"/>
          <w:szCs w:val="24"/>
        </w:rPr>
        <w:t>using the latest amendment of The Nemeth Code for Mathematics and Science Notation.</w:t>
      </w:r>
    </w:p>
    <w:p w:rsidR="000F0561" w:rsidRPr="000F0561" w:rsidRDefault="000F0561" w:rsidP="000F0561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F00E7C" w:rsidRDefault="000F0561" w:rsidP="000F0561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0F0561">
        <w:rPr>
          <w:rFonts w:asciiTheme="minorHAnsi" w:hAnsiTheme="minorHAnsi" w:cs="TimesNewRomanPSMT"/>
          <w:sz w:val="24"/>
          <w:szCs w:val="24"/>
        </w:rPr>
        <w:t>Some questions require you to solve a problem and indicate your answer to the person who will record it in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0F0561">
        <w:rPr>
          <w:rFonts w:asciiTheme="minorHAnsi" w:hAnsiTheme="minorHAnsi" w:cs="TimesNewRomanPSMT"/>
          <w:sz w:val="24"/>
          <w:szCs w:val="24"/>
        </w:rPr>
        <w:t>an answer grid on the answer document. Otherwise, you will write your answer as directed by your test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0F0561">
        <w:rPr>
          <w:rFonts w:asciiTheme="minorHAnsi" w:hAnsiTheme="minorHAnsi" w:cs="TimesNewRomanPSMT"/>
          <w:sz w:val="24"/>
          <w:szCs w:val="24"/>
        </w:rPr>
        <w:t>administrator. Answer grids have seven spaces in which to record each answer. No answer choices are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0F0561">
        <w:rPr>
          <w:rFonts w:asciiTheme="minorHAnsi" w:hAnsiTheme="minorHAnsi" w:cs="TimesNewRomanPSMT"/>
          <w:sz w:val="24"/>
          <w:szCs w:val="24"/>
        </w:rPr>
        <w:t>provided for these questions.</w:t>
      </w:r>
    </w:p>
    <w:p w:rsidR="000F0561" w:rsidRPr="000F0561" w:rsidRDefault="000F0561" w:rsidP="000F0561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:rsidR="00F00E7C" w:rsidRPr="00F00E7C" w:rsidRDefault="00F00E7C" w:rsidP="00F00E7C">
      <w:pPr>
        <w:pStyle w:val="ListParagraph"/>
        <w:ind w:left="4860" w:hanging="48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</w:t>
      </w:r>
      <w:r w:rsidR="00724EDF">
        <w:rPr>
          <w:rFonts w:asciiTheme="minorHAnsi" w:hAnsiTheme="minorHAnsi" w:cstheme="minorHAnsi"/>
        </w:rPr>
        <w:t>age 8</w:t>
      </w:r>
      <w:r w:rsidRPr="00F00E7C">
        <w:rPr>
          <w:rFonts w:asciiTheme="minorHAnsi" w:hAnsiTheme="minorHAnsi" w:cstheme="minorHAnsi"/>
        </w:rPr>
        <w:t>, #1</w:t>
      </w:r>
      <w:r w:rsidR="00724EDF">
        <w:rPr>
          <w:rFonts w:asciiTheme="minorHAnsi" w:hAnsiTheme="minorHAnsi" w:cstheme="minorHAnsi"/>
        </w:rPr>
        <w:t>0</w:t>
      </w:r>
      <w:r w:rsidRPr="00F00E7C">
        <w:rPr>
          <w:rFonts w:asciiTheme="minorHAnsi" w:hAnsiTheme="minorHAnsi" w:cstheme="minorHAnsi"/>
        </w:rPr>
        <w:tab/>
      </w:r>
      <w:r w:rsidR="00724EDF">
        <w:rPr>
          <w:rFonts w:asciiTheme="minorHAnsi" w:hAnsiTheme="minorHAnsi" w:cstheme="minorHAnsi"/>
        </w:rPr>
        <w:t>Graph of a function</w:t>
      </w:r>
      <w:r w:rsidRPr="00F00E7C">
        <w:rPr>
          <w:rFonts w:asciiTheme="minorHAnsi" w:hAnsiTheme="minorHAnsi" w:cstheme="minorHAnsi"/>
        </w:rPr>
        <w:t xml:space="preserve"> </w:t>
      </w:r>
      <w:r w:rsidRPr="00F00E7C">
        <w:rPr>
          <w:rFonts w:asciiTheme="minorHAnsi" w:hAnsiTheme="minorHAnsi" w:cstheme="minorHAnsi"/>
          <w:b/>
          <w:i/>
        </w:rPr>
        <w:t>(TG)</w:t>
      </w:r>
    </w:p>
    <w:p w:rsidR="00F00E7C" w:rsidRPr="00F00E7C" w:rsidRDefault="00724EDF" w:rsidP="00F00E7C">
      <w:pPr>
        <w:tabs>
          <w:tab w:val="left" w:pos="6520"/>
        </w:tabs>
        <w:ind w:left="4860" w:hanging="4860"/>
        <w:rPr>
          <w:rFonts w:asciiTheme="minorHAnsi" w:hAnsiTheme="minorHAnsi" w:cstheme="minorHAnsi"/>
          <w:b/>
          <w:i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Page 9, #11</w:t>
      </w:r>
      <w:r w:rsidR="00F00E7C" w:rsidRPr="00F00E7C">
        <w:rPr>
          <w:rFonts w:asciiTheme="minorHAnsi" w:hAnsiTheme="minorHAnsi" w:cstheme="minorHAnsi"/>
          <w:sz w:val="24"/>
          <w:szCs w:val="24"/>
        </w:rPr>
        <w:tab/>
      </w:r>
      <w:proofErr w:type="gramStart"/>
      <w:r>
        <w:rPr>
          <w:rFonts w:asciiTheme="minorHAnsi" w:hAnsiTheme="minorHAnsi" w:cstheme="minorHAnsi"/>
          <w:sz w:val="24"/>
          <w:szCs w:val="24"/>
        </w:rPr>
        <w:t>Triangle</w:t>
      </w:r>
      <w:proofErr w:type="gramEnd"/>
      <w:r>
        <w:rPr>
          <w:rFonts w:asciiTheme="minorHAnsi" w:hAnsiTheme="minorHAnsi" w:cstheme="minorHAnsi"/>
          <w:sz w:val="24"/>
          <w:szCs w:val="24"/>
        </w:rPr>
        <w:t xml:space="preserve"> graphed </w:t>
      </w:r>
      <w:r w:rsidRPr="00A733D6">
        <w:rPr>
          <w:rFonts w:asciiTheme="minorHAnsi" w:hAnsiTheme="minorHAnsi" w:cstheme="minorHAnsi"/>
          <w:sz w:val="24"/>
          <w:szCs w:val="24"/>
        </w:rPr>
        <w:t xml:space="preserve">on </w:t>
      </w:r>
      <w:proofErr w:type="spellStart"/>
      <w:r w:rsidRPr="00A733D6">
        <w:rPr>
          <w:rFonts w:asciiTheme="minorHAnsi" w:hAnsiTheme="minorHAnsi" w:cstheme="minorHAnsi"/>
          <w:sz w:val="24"/>
          <w:szCs w:val="24"/>
        </w:rPr>
        <w:t>xy</w:t>
      </w:r>
      <w:proofErr w:type="spellEnd"/>
      <w:r w:rsidRPr="00A733D6">
        <w:rPr>
          <w:rFonts w:asciiTheme="minorHAnsi" w:hAnsiTheme="minorHAnsi" w:cstheme="minorHAnsi"/>
          <w:sz w:val="24"/>
          <w:szCs w:val="24"/>
        </w:rPr>
        <w:t>-plane</w:t>
      </w:r>
      <w:r w:rsidR="00A733D6" w:rsidRPr="00A733D6">
        <w:rPr>
          <w:rFonts w:asciiTheme="minorHAnsi" w:hAnsiTheme="minorHAnsi" w:cstheme="minorHAnsi"/>
          <w:sz w:val="24"/>
          <w:szCs w:val="24"/>
        </w:rPr>
        <w:t xml:space="preserve">; A TN is included: </w:t>
      </w:r>
      <w:r w:rsidR="00A733D6">
        <w:rPr>
          <w:rFonts w:asciiTheme="minorHAnsi" w:hAnsiTheme="minorHAnsi" w:cstheme="minorHAnsi"/>
          <w:sz w:val="24"/>
          <w:szCs w:val="24"/>
        </w:rPr>
        <w:t>Graph is shown across facing pages.</w:t>
      </w:r>
      <w:r w:rsidR="00A733D6">
        <w:rPr>
          <w:rFonts w:asciiTheme="minorHAnsi" w:hAnsiTheme="minorHAnsi" w:cstheme="minorHAnsi"/>
        </w:rPr>
        <w:t xml:space="preserve"> </w:t>
      </w:r>
      <w:r w:rsidR="00F00E7C" w:rsidRPr="00F00E7C">
        <w:rPr>
          <w:rFonts w:asciiTheme="minorHAnsi" w:hAnsiTheme="minorHAnsi" w:cstheme="minorHAnsi"/>
          <w:sz w:val="24"/>
          <w:szCs w:val="24"/>
        </w:rPr>
        <w:t xml:space="preserve"> </w:t>
      </w:r>
      <w:r w:rsidR="00F00E7C" w:rsidRPr="00F00E7C">
        <w:rPr>
          <w:rFonts w:asciiTheme="minorHAnsi" w:hAnsiTheme="minorHAnsi" w:cstheme="minorHAnsi"/>
          <w:b/>
          <w:i/>
          <w:sz w:val="24"/>
          <w:szCs w:val="24"/>
        </w:rPr>
        <w:t>(TG)</w:t>
      </w:r>
    </w:p>
    <w:p w:rsidR="00F00E7C" w:rsidRPr="00F00E7C" w:rsidRDefault="00724EDF" w:rsidP="00F00E7C">
      <w:pPr>
        <w:ind w:left="4860" w:hanging="48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Page 10, #12</w:t>
      </w:r>
      <w:r>
        <w:rPr>
          <w:rFonts w:asciiTheme="minorHAnsi" w:hAnsiTheme="minorHAnsi" w:cstheme="minorHAnsi"/>
          <w:sz w:val="24"/>
          <w:szCs w:val="24"/>
        </w:rPr>
        <w:tab/>
        <w:t xml:space="preserve">Answer choices </w:t>
      </w:r>
      <w:r w:rsidR="00F00E7C" w:rsidRPr="00F00E7C">
        <w:rPr>
          <w:rFonts w:asciiTheme="minorHAnsi" w:hAnsiTheme="minorHAnsi" w:cstheme="minorHAnsi"/>
          <w:sz w:val="24"/>
          <w:szCs w:val="24"/>
        </w:rPr>
        <w:t xml:space="preserve">are </w:t>
      </w:r>
      <w:r>
        <w:rPr>
          <w:rFonts w:asciiTheme="minorHAnsi" w:hAnsiTheme="minorHAnsi" w:cstheme="minorHAnsi"/>
          <w:sz w:val="24"/>
          <w:szCs w:val="24"/>
        </w:rPr>
        <w:t>tables</w:t>
      </w:r>
      <w:r w:rsidR="00F00E7C" w:rsidRPr="00F00E7C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b/>
          <w:i/>
          <w:sz w:val="24"/>
          <w:szCs w:val="24"/>
        </w:rPr>
        <w:t>(BTC</w:t>
      </w:r>
      <w:r w:rsidR="00F00E7C" w:rsidRPr="00F00E7C">
        <w:rPr>
          <w:rFonts w:asciiTheme="minorHAnsi" w:hAnsiTheme="minorHAnsi" w:cstheme="minorHAnsi"/>
          <w:b/>
          <w:i/>
          <w:sz w:val="24"/>
          <w:szCs w:val="24"/>
        </w:rPr>
        <w:t>)</w:t>
      </w:r>
    </w:p>
    <w:p w:rsidR="00F00E7C" w:rsidRPr="00F00E7C" w:rsidRDefault="000F3974" w:rsidP="00F00E7C">
      <w:pPr>
        <w:ind w:left="4860" w:hanging="4860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Page 11</w:t>
      </w:r>
      <w:r w:rsidR="00724EDF">
        <w:rPr>
          <w:rFonts w:asciiTheme="minorHAnsi" w:hAnsiTheme="minorHAnsi" w:cstheme="minorHAnsi"/>
          <w:sz w:val="24"/>
          <w:szCs w:val="24"/>
        </w:rPr>
        <w:t>, #13</w:t>
      </w:r>
      <w:r w:rsidR="00F00E7C" w:rsidRPr="00F00E7C">
        <w:rPr>
          <w:rFonts w:asciiTheme="minorHAnsi" w:hAnsiTheme="minorHAnsi" w:cstheme="minorHAnsi"/>
          <w:sz w:val="24"/>
          <w:szCs w:val="24"/>
        </w:rPr>
        <w:tab/>
        <w:t xml:space="preserve">Graph of a function </w:t>
      </w:r>
      <w:r w:rsidR="00F00E7C" w:rsidRPr="00F00E7C">
        <w:rPr>
          <w:rFonts w:asciiTheme="minorHAnsi" w:hAnsiTheme="minorHAnsi" w:cstheme="minorHAnsi"/>
          <w:b/>
          <w:i/>
          <w:sz w:val="24"/>
          <w:szCs w:val="24"/>
        </w:rPr>
        <w:t>(TG)</w:t>
      </w:r>
    </w:p>
    <w:p w:rsidR="00F00E7C" w:rsidRPr="00F00E7C" w:rsidRDefault="00F00E7C" w:rsidP="00F00E7C">
      <w:pPr>
        <w:rPr>
          <w:rFonts w:asciiTheme="minorHAnsi" w:hAnsiTheme="minorHAnsi" w:cstheme="minorHAnsi"/>
          <w:b/>
          <w:sz w:val="24"/>
          <w:szCs w:val="24"/>
        </w:rPr>
      </w:pPr>
    </w:p>
    <w:p w:rsidR="00F00E7C" w:rsidRPr="00F00E7C" w:rsidRDefault="00F00E7C" w:rsidP="00F00E7C">
      <w:pPr>
        <w:rPr>
          <w:rFonts w:asciiTheme="minorHAnsi" w:hAnsiTheme="minorHAnsi" w:cstheme="minorHAnsi"/>
          <w:b/>
          <w:sz w:val="24"/>
          <w:szCs w:val="24"/>
        </w:rPr>
      </w:pPr>
    </w:p>
    <w:p w:rsidR="00F00E7C" w:rsidRPr="00F00E7C" w:rsidRDefault="00F00E7C" w:rsidP="00F00E7C">
      <w:pPr>
        <w:rPr>
          <w:rFonts w:asciiTheme="minorHAnsi" w:hAnsiTheme="minorHAnsi" w:cstheme="minorHAnsi"/>
          <w:b/>
          <w:sz w:val="24"/>
          <w:szCs w:val="24"/>
        </w:rPr>
      </w:pPr>
      <w:r w:rsidRPr="00F00E7C">
        <w:rPr>
          <w:rFonts w:asciiTheme="minorHAnsi" w:hAnsiTheme="minorHAnsi" w:cstheme="minorHAnsi"/>
          <w:b/>
          <w:sz w:val="24"/>
          <w:szCs w:val="24"/>
        </w:rPr>
        <w:t xml:space="preserve">Specific Comments: </w:t>
      </w:r>
      <w:r w:rsidR="00724EDF">
        <w:rPr>
          <w:rFonts w:asciiTheme="minorHAnsi" w:hAnsiTheme="minorHAnsi" w:cstheme="minorHAnsi"/>
          <w:b/>
          <w:sz w:val="24"/>
          <w:szCs w:val="24"/>
        </w:rPr>
        <w:t>Section</w:t>
      </w:r>
      <w:r w:rsidRPr="00F00E7C">
        <w:rPr>
          <w:rFonts w:asciiTheme="minorHAnsi" w:hAnsiTheme="minorHAnsi" w:cstheme="minorHAnsi"/>
          <w:b/>
          <w:sz w:val="24"/>
          <w:szCs w:val="24"/>
        </w:rPr>
        <w:t xml:space="preserve"> 2</w:t>
      </w:r>
    </w:p>
    <w:p w:rsidR="00F00E7C" w:rsidRPr="00F00E7C" w:rsidRDefault="00724EDF" w:rsidP="00F00E7C">
      <w:pPr>
        <w:autoSpaceDE w:val="0"/>
        <w:autoSpaceDN w:val="0"/>
        <w:adjustRightInd w:val="0"/>
        <w:ind w:left="4860" w:hanging="48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Page 14</w:t>
      </w:r>
      <w:r w:rsidR="00F00E7C" w:rsidRPr="00F00E7C">
        <w:rPr>
          <w:rFonts w:asciiTheme="minorHAnsi" w:hAnsiTheme="minorHAnsi" w:cstheme="minorHAnsi"/>
          <w:sz w:val="24"/>
          <w:szCs w:val="24"/>
        </w:rPr>
        <w:tab/>
        <w:t>Directions modified to read:</w:t>
      </w:r>
    </w:p>
    <w:p w:rsidR="00F00E7C" w:rsidRPr="00F00E7C" w:rsidRDefault="00F00E7C" w:rsidP="00F00E7C">
      <w:pPr>
        <w:autoSpaceDE w:val="0"/>
        <w:autoSpaceDN w:val="0"/>
        <w:adjustRightInd w:val="0"/>
        <w:ind w:left="4860" w:hanging="4860"/>
        <w:rPr>
          <w:rFonts w:asciiTheme="minorHAnsi" w:eastAsiaTheme="minorHAnsi" w:hAnsiTheme="minorHAnsi" w:cstheme="minorHAnsi"/>
          <w:sz w:val="24"/>
          <w:szCs w:val="24"/>
        </w:rPr>
      </w:pPr>
    </w:p>
    <w:p w:rsidR="00F00E7C" w:rsidRPr="00F00E7C" w:rsidRDefault="00724EDF" w:rsidP="00F00E7C">
      <w:pPr>
        <w:autoSpaceDE w:val="0"/>
        <w:autoSpaceDN w:val="0"/>
        <w:adjustRightInd w:val="0"/>
        <w:ind w:left="4860" w:hanging="4860"/>
        <w:rPr>
          <w:rFonts w:asciiTheme="minorHAnsi" w:eastAsiaTheme="minorHAnsi" w:hAnsiTheme="minorHAnsi" w:cstheme="minorHAnsi"/>
          <w:sz w:val="24"/>
          <w:szCs w:val="24"/>
        </w:rPr>
      </w:pPr>
      <w:r>
        <w:rPr>
          <w:rFonts w:asciiTheme="minorHAnsi" w:eastAsiaTheme="minorHAnsi" w:hAnsiTheme="minorHAnsi" w:cstheme="minorHAnsi"/>
          <w:sz w:val="24"/>
          <w:szCs w:val="24"/>
        </w:rPr>
        <w:t>Section</w:t>
      </w:r>
      <w:r w:rsidR="00F00E7C" w:rsidRPr="00F00E7C">
        <w:rPr>
          <w:rFonts w:asciiTheme="minorHAnsi" w:eastAsiaTheme="minorHAnsi" w:hAnsiTheme="minorHAnsi" w:cstheme="minorHAnsi"/>
          <w:sz w:val="24"/>
          <w:szCs w:val="24"/>
        </w:rPr>
        <w:t xml:space="preserve"> 2</w:t>
      </w:r>
    </w:p>
    <w:p w:rsidR="00F00E7C" w:rsidRPr="00F00E7C" w:rsidRDefault="00F00E7C" w:rsidP="00F00E7C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sz w:val="24"/>
          <w:szCs w:val="24"/>
        </w:rPr>
      </w:pPr>
      <w:r w:rsidRPr="00F00E7C">
        <w:rPr>
          <w:rFonts w:asciiTheme="minorHAnsi" w:eastAsiaTheme="minorHAnsi" w:hAnsiTheme="minorHAnsi" w:cstheme="minorHAnsi"/>
          <w:sz w:val="24"/>
          <w:szCs w:val="24"/>
        </w:rPr>
        <w:t>(Calculator)</w:t>
      </w:r>
    </w:p>
    <w:p w:rsidR="00F00E7C" w:rsidRPr="00F00E7C" w:rsidRDefault="00F00E7C" w:rsidP="00F00E7C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bCs/>
          <w:sz w:val="24"/>
          <w:szCs w:val="24"/>
        </w:rPr>
      </w:pPr>
    </w:p>
    <w:p w:rsidR="00F00E7C" w:rsidRPr="00F00E7C" w:rsidRDefault="00F00E7C" w:rsidP="00F00E7C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bCs/>
          <w:sz w:val="24"/>
          <w:szCs w:val="24"/>
        </w:rPr>
      </w:pPr>
      <w:r w:rsidRPr="00F00E7C">
        <w:rPr>
          <w:rFonts w:asciiTheme="minorHAnsi" w:eastAsiaTheme="minorHAnsi" w:hAnsiTheme="minorHAnsi" w:cstheme="minorHAnsi"/>
          <w:b/>
          <w:bCs/>
          <w:sz w:val="24"/>
          <w:szCs w:val="24"/>
        </w:rPr>
        <w:t>Directions for Test-Taker and Recorder:</w:t>
      </w:r>
    </w:p>
    <w:p w:rsidR="00F00E7C" w:rsidRPr="00F00E7C" w:rsidRDefault="00F00E7C" w:rsidP="00F00E7C">
      <w:pPr>
        <w:pStyle w:val="ListParagraph"/>
        <w:ind w:left="0"/>
        <w:rPr>
          <w:rFonts w:asciiTheme="minorHAnsi" w:hAnsiTheme="minorHAnsi" w:cstheme="minorHAnsi"/>
        </w:rPr>
      </w:pPr>
    </w:p>
    <w:p w:rsidR="00724EDF" w:rsidRDefault="00724EDF" w:rsidP="00724EDF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724EDF">
        <w:rPr>
          <w:rFonts w:asciiTheme="minorHAnsi" w:hAnsiTheme="minorHAnsi" w:cs="TimesNewRomanPSMT"/>
          <w:sz w:val="24"/>
          <w:szCs w:val="24"/>
        </w:rPr>
        <w:t>Today, you will take Section 2 of the Algebra II Practice Test. You will be able to use a calculator.</w:t>
      </w:r>
    </w:p>
    <w:p w:rsidR="00724EDF" w:rsidRPr="00724EDF" w:rsidRDefault="00724EDF" w:rsidP="00724EDF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724EDF" w:rsidRDefault="00724EDF" w:rsidP="00724EDF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724EDF">
        <w:rPr>
          <w:rFonts w:asciiTheme="minorHAnsi" w:hAnsiTheme="minorHAnsi" w:cs="TimesNewRomanPSMT"/>
          <w:sz w:val="24"/>
          <w:szCs w:val="24"/>
        </w:rPr>
        <w:t>Read each question. Then, follow the directions to answer each question and, if approved for a recorder,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724EDF">
        <w:rPr>
          <w:rFonts w:asciiTheme="minorHAnsi" w:hAnsiTheme="minorHAnsi" w:cs="TimesNewRomanPSMT"/>
          <w:sz w:val="24"/>
          <w:szCs w:val="24"/>
        </w:rPr>
        <w:t>indicate your answer to the person who will record it on an answer document. Otherwise, write your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724EDF">
        <w:rPr>
          <w:rFonts w:asciiTheme="minorHAnsi" w:hAnsiTheme="minorHAnsi" w:cs="TimesNewRomanPSMT"/>
          <w:sz w:val="24"/>
          <w:szCs w:val="24"/>
        </w:rPr>
        <w:t>answer as directed by your test administrator. If you need to change an answer, be sure to erase it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724EDF">
        <w:rPr>
          <w:rFonts w:asciiTheme="minorHAnsi" w:hAnsiTheme="minorHAnsi" w:cs="TimesNewRomanPSMT"/>
          <w:sz w:val="24"/>
          <w:szCs w:val="24"/>
        </w:rPr>
        <w:t>completely, cross it out, or start a new line. If a question asks you to show or explain your work, you must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724EDF">
        <w:rPr>
          <w:rFonts w:asciiTheme="minorHAnsi" w:hAnsiTheme="minorHAnsi" w:cs="TimesNewRomanPSMT"/>
          <w:sz w:val="24"/>
          <w:szCs w:val="24"/>
        </w:rPr>
        <w:t>do so to receive full credit. Work done on scratch paper will not be scored.</w:t>
      </w:r>
    </w:p>
    <w:p w:rsidR="00724EDF" w:rsidRPr="00724EDF" w:rsidRDefault="00724EDF" w:rsidP="00724EDF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724EDF" w:rsidRDefault="00724EDF" w:rsidP="00724EDF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724EDF">
        <w:rPr>
          <w:rFonts w:asciiTheme="minorHAnsi" w:hAnsiTheme="minorHAnsi" w:cs="TimesNewRomanPSMT"/>
          <w:sz w:val="24"/>
          <w:szCs w:val="24"/>
        </w:rPr>
        <w:t>If you do not know the answer to a question, you may go on to the next question. If you finish early, you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724EDF">
        <w:rPr>
          <w:rFonts w:asciiTheme="minorHAnsi" w:hAnsiTheme="minorHAnsi" w:cs="TimesNewRomanPSMT"/>
          <w:sz w:val="24"/>
          <w:szCs w:val="24"/>
        </w:rPr>
        <w:t>may review your answers and any questions you did not answer in this section ONLY. Do not go to any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724EDF">
        <w:rPr>
          <w:rFonts w:asciiTheme="minorHAnsi" w:hAnsiTheme="minorHAnsi" w:cs="TimesNewRomanPSMT"/>
          <w:sz w:val="24"/>
          <w:szCs w:val="24"/>
        </w:rPr>
        <w:t>other section of the test.</w:t>
      </w:r>
    </w:p>
    <w:p w:rsidR="00724EDF" w:rsidRPr="00724EDF" w:rsidRDefault="00724EDF" w:rsidP="00724EDF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F00E7C" w:rsidRDefault="00724EDF" w:rsidP="00724EDF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724EDF">
        <w:rPr>
          <w:rFonts w:asciiTheme="minorHAnsi" w:hAnsiTheme="minorHAnsi" w:cs="TimesNewRomanPSMT"/>
          <w:sz w:val="24"/>
          <w:szCs w:val="24"/>
        </w:rPr>
        <w:t>Some questions require you to solve a problem and indicate your answer to the person who will record it in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724EDF">
        <w:rPr>
          <w:rFonts w:asciiTheme="minorHAnsi" w:hAnsiTheme="minorHAnsi" w:cs="TimesNewRomanPSMT"/>
          <w:sz w:val="24"/>
          <w:szCs w:val="24"/>
        </w:rPr>
        <w:t>an answer grid on the answer document. Otherwise, you will write your answer as directed by your test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724EDF">
        <w:rPr>
          <w:rFonts w:asciiTheme="minorHAnsi" w:hAnsiTheme="minorHAnsi" w:cs="TimesNewRomanPSMT"/>
          <w:sz w:val="24"/>
          <w:szCs w:val="24"/>
        </w:rPr>
        <w:t>administrator. Answer grids have seven spaces in which to record each answer. No answer choices are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724EDF">
        <w:rPr>
          <w:rFonts w:asciiTheme="minorHAnsi" w:hAnsiTheme="minorHAnsi" w:cs="TimesNewRomanPSMT"/>
          <w:sz w:val="24"/>
          <w:szCs w:val="24"/>
        </w:rPr>
        <w:t>provided for these questions.</w:t>
      </w:r>
    </w:p>
    <w:p w:rsidR="00724EDF" w:rsidRDefault="00724EDF" w:rsidP="00724EDF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724EDF" w:rsidRPr="00724EDF" w:rsidRDefault="00724EDF" w:rsidP="00724EDF">
      <w:pPr>
        <w:autoSpaceDE w:val="0"/>
        <w:autoSpaceDN w:val="0"/>
        <w:adjustRightInd w:val="0"/>
        <w:ind w:left="4860" w:hanging="4860"/>
        <w:rPr>
          <w:rFonts w:asciiTheme="minorHAnsi" w:hAnsiTheme="minorHAnsi" w:cstheme="minorHAnsi"/>
        </w:rPr>
      </w:pPr>
      <w:r>
        <w:rPr>
          <w:rFonts w:asciiTheme="minorHAnsi" w:hAnsiTheme="minorHAnsi" w:cs="TimesNewRomanPSMT"/>
          <w:sz w:val="24"/>
          <w:szCs w:val="24"/>
        </w:rPr>
        <w:t>Page 16, #1</w:t>
      </w:r>
      <w:r>
        <w:rPr>
          <w:rFonts w:asciiTheme="minorHAnsi" w:hAnsiTheme="minorHAnsi" w:cs="TimesNewRomanPSMT"/>
          <w:sz w:val="24"/>
          <w:szCs w:val="24"/>
        </w:rPr>
        <w:tab/>
        <w:t xml:space="preserve">Percent of Households with Computers </w:t>
      </w:r>
      <w:r w:rsidRPr="00724EDF">
        <w:rPr>
          <w:rFonts w:asciiTheme="minorHAnsi" w:hAnsiTheme="minorHAnsi" w:cs="TimesNewRomanPSMT"/>
          <w:b/>
          <w:i/>
          <w:sz w:val="24"/>
          <w:szCs w:val="24"/>
        </w:rPr>
        <w:t>(BTC)</w:t>
      </w:r>
    </w:p>
    <w:p w:rsidR="00F00E7C" w:rsidRPr="00F00E7C" w:rsidRDefault="000F3974" w:rsidP="00F00E7C">
      <w:pPr>
        <w:ind w:left="4860" w:hanging="4860"/>
        <w:rPr>
          <w:rFonts w:asciiTheme="minorHAnsi" w:hAnsiTheme="minorHAnsi" w:cstheme="minorHAnsi"/>
          <w:b/>
          <w:i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</w:t>
      </w:r>
      <w:r w:rsidR="00F00E7C" w:rsidRPr="00F00E7C">
        <w:rPr>
          <w:rFonts w:asciiTheme="minorHAnsi" w:hAnsiTheme="minorHAnsi" w:cstheme="minorHAnsi"/>
          <w:sz w:val="24"/>
          <w:szCs w:val="24"/>
        </w:rPr>
        <w:t>age 1</w:t>
      </w:r>
      <w:r>
        <w:rPr>
          <w:rFonts w:asciiTheme="minorHAnsi" w:hAnsiTheme="minorHAnsi" w:cstheme="minorHAnsi"/>
          <w:sz w:val="24"/>
          <w:szCs w:val="24"/>
        </w:rPr>
        <w:t>8</w:t>
      </w:r>
      <w:r w:rsidR="00724EDF">
        <w:rPr>
          <w:rFonts w:asciiTheme="minorHAnsi" w:hAnsiTheme="minorHAnsi" w:cstheme="minorHAnsi"/>
          <w:sz w:val="24"/>
          <w:szCs w:val="24"/>
        </w:rPr>
        <w:t>, #3</w:t>
      </w:r>
      <w:r w:rsidR="00F00E7C" w:rsidRPr="00F00E7C">
        <w:rPr>
          <w:rFonts w:asciiTheme="minorHAnsi" w:hAnsiTheme="minorHAnsi" w:cstheme="minorHAnsi"/>
          <w:sz w:val="24"/>
          <w:szCs w:val="24"/>
        </w:rPr>
        <w:tab/>
        <w:t xml:space="preserve">graph of a </w:t>
      </w:r>
      <w:r w:rsidR="00724EDF">
        <w:rPr>
          <w:rFonts w:asciiTheme="minorHAnsi" w:hAnsiTheme="minorHAnsi" w:cstheme="minorHAnsi"/>
          <w:sz w:val="24"/>
          <w:szCs w:val="24"/>
        </w:rPr>
        <w:t>model</w:t>
      </w:r>
      <w:r w:rsidR="00F00E7C" w:rsidRPr="00F00E7C">
        <w:rPr>
          <w:rFonts w:asciiTheme="minorHAnsi" w:hAnsiTheme="minorHAnsi" w:cstheme="minorHAnsi"/>
          <w:sz w:val="24"/>
          <w:szCs w:val="24"/>
        </w:rPr>
        <w:t xml:space="preserve"> </w:t>
      </w:r>
      <w:r w:rsidR="00F00E7C" w:rsidRPr="00F00E7C">
        <w:rPr>
          <w:rFonts w:asciiTheme="minorHAnsi" w:hAnsiTheme="minorHAnsi" w:cstheme="minorHAnsi"/>
          <w:b/>
          <w:i/>
          <w:sz w:val="24"/>
          <w:szCs w:val="24"/>
        </w:rPr>
        <w:t>(TG)</w:t>
      </w:r>
    </w:p>
    <w:p w:rsidR="00F00E7C" w:rsidRPr="00724EDF" w:rsidRDefault="00724EDF" w:rsidP="00F00E7C">
      <w:pPr>
        <w:ind w:left="4860" w:hanging="4860"/>
        <w:rPr>
          <w:rFonts w:asciiTheme="minorHAnsi" w:hAnsiTheme="minorHAnsi" w:cstheme="minorHAnsi"/>
          <w:sz w:val="24"/>
          <w:szCs w:val="24"/>
        </w:rPr>
      </w:pPr>
      <w:r w:rsidRPr="00724EDF">
        <w:rPr>
          <w:rFonts w:asciiTheme="minorHAnsi" w:hAnsiTheme="minorHAnsi" w:cstheme="minorHAnsi"/>
          <w:sz w:val="24"/>
          <w:szCs w:val="24"/>
        </w:rPr>
        <w:t>Page 20</w:t>
      </w:r>
      <w:r>
        <w:rPr>
          <w:rFonts w:asciiTheme="minorHAnsi" w:hAnsiTheme="minorHAnsi" w:cstheme="minorHAnsi"/>
          <w:sz w:val="24"/>
          <w:szCs w:val="24"/>
        </w:rPr>
        <w:t>, #5</w:t>
      </w:r>
      <w:r>
        <w:rPr>
          <w:rFonts w:asciiTheme="minorHAnsi" w:hAnsiTheme="minorHAnsi" w:cstheme="minorHAnsi"/>
          <w:sz w:val="24"/>
          <w:szCs w:val="24"/>
        </w:rPr>
        <w:tab/>
        <w:t xml:space="preserve">pendulums </w:t>
      </w:r>
      <w:r w:rsidRPr="00724EDF">
        <w:rPr>
          <w:rFonts w:asciiTheme="minorHAnsi" w:hAnsiTheme="minorHAnsi" w:cstheme="minorHAnsi"/>
          <w:b/>
          <w:i/>
          <w:sz w:val="24"/>
          <w:szCs w:val="24"/>
        </w:rPr>
        <w:t>(TG)</w:t>
      </w:r>
    </w:p>
    <w:p w:rsidR="00724EDF" w:rsidRPr="00F00E7C" w:rsidRDefault="00724EDF" w:rsidP="00724EDF">
      <w:pPr>
        <w:ind w:left="4860" w:hanging="4860"/>
        <w:rPr>
          <w:rFonts w:asciiTheme="minorHAnsi" w:hAnsiTheme="minorHAnsi" w:cstheme="minorHAnsi"/>
          <w:b/>
          <w:i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Page 21, #6</w:t>
      </w:r>
      <w:r w:rsidRPr="00F00E7C">
        <w:rPr>
          <w:rFonts w:asciiTheme="minorHAnsi" w:hAnsiTheme="minorHAnsi" w:cstheme="minorHAnsi"/>
          <w:sz w:val="24"/>
          <w:szCs w:val="24"/>
        </w:rPr>
        <w:tab/>
        <w:t xml:space="preserve">graph of a </w:t>
      </w:r>
      <w:r>
        <w:rPr>
          <w:rFonts w:asciiTheme="minorHAnsi" w:hAnsiTheme="minorHAnsi" w:cstheme="minorHAnsi"/>
          <w:sz w:val="24"/>
          <w:szCs w:val="24"/>
        </w:rPr>
        <w:t>function</w:t>
      </w:r>
      <w:r w:rsidRPr="00F00E7C">
        <w:rPr>
          <w:rFonts w:asciiTheme="minorHAnsi" w:hAnsiTheme="minorHAnsi" w:cstheme="minorHAnsi"/>
          <w:sz w:val="24"/>
          <w:szCs w:val="24"/>
        </w:rPr>
        <w:t xml:space="preserve"> </w:t>
      </w:r>
      <w:r w:rsidRPr="00F00E7C">
        <w:rPr>
          <w:rFonts w:asciiTheme="minorHAnsi" w:hAnsiTheme="minorHAnsi" w:cstheme="minorHAnsi"/>
          <w:b/>
          <w:i/>
          <w:sz w:val="24"/>
          <w:szCs w:val="24"/>
        </w:rPr>
        <w:t>(TG)</w:t>
      </w:r>
    </w:p>
    <w:p w:rsidR="00F00E7C" w:rsidRDefault="00F00E7C" w:rsidP="00F00E7C">
      <w:pPr>
        <w:ind w:left="4860" w:hanging="4860"/>
        <w:rPr>
          <w:rFonts w:asciiTheme="minorHAnsi" w:hAnsiTheme="minorHAnsi" w:cstheme="minorHAnsi"/>
          <w:b/>
          <w:sz w:val="24"/>
          <w:szCs w:val="24"/>
        </w:rPr>
      </w:pPr>
    </w:p>
    <w:p w:rsidR="00724EDF" w:rsidRPr="00F00E7C" w:rsidRDefault="00724EDF" w:rsidP="00F00E7C">
      <w:pPr>
        <w:ind w:left="4860" w:hanging="4860"/>
        <w:rPr>
          <w:rFonts w:asciiTheme="minorHAnsi" w:hAnsiTheme="minorHAnsi" w:cstheme="minorHAnsi"/>
          <w:b/>
          <w:sz w:val="24"/>
          <w:szCs w:val="24"/>
        </w:rPr>
      </w:pPr>
    </w:p>
    <w:p w:rsidR="00F00E7C" w:rsidRPr="00F00E7C" w:rsidRDefault="00F00E7C" w:rsidP="00F00E7C">
      <w:pPr>
        <w:tabs>
          <w:tab w:val="left" w:pos="6520"/>
        </w:tabs>
        <w:ind w:left="1980" w:hanging="1980"/>
        <w:rPr>
          <w:rFonts w:asciiTheme="minorHAnsi" w:hAnsiTheme="minorHAnsi" w:cstheme="minorHAnsi"/>
          <w:b/>
          <w:sz w:val="24"/>
          <w:szCs w:val="24"/>
        </w:rPr>
      </w:pPr>
      <w:r w:rsidRPr="00F00E7C">
        <w:rPr>
          <w:rFonts w:asciiTheme="minorHAnsi" w:hAnsiTheme="minorHAnsi" w:cstheme="minorHAnsi"/>
          <w:b/>
          <w:sz w:val="24"/>
          <w:szCs w:val="24"/>
        </w:rPr>
        <w:t xml:space="preserve">Specific Comments: </w:t>
      </w:r>
      <w:r w:rsidR="00724EDF">
        <w:rPr>
          <w:rFonts w:asciiTheme="minorHAnsi" w:hAnsiTheme="minorHAnsi" w:cstheme="minorHAnsi"/>
          <w:b/>
          <w:sz w:val="24"/>
          <w:szCs w:val="24"/>
        </w:rPr>
        <w:t>Section</w:t>
      </w:r>
      <w:r w:rsidRPr="00F00E7C">
        <w:rPr>
          <w:rFonts w:asciiTheme="minorHAnsi" w:hAnsiTheme="minorHAnsi" w:cstheme="minorHAnsi"/>
          <w:b/>
          <w:sz w:val="24"/>
          <w:szCs w:val="24"/>
        </w:rPr>
        <w:t xml:space="preserve"> 3</w:t>
      </w:r>
    </w:p>
    <w:p w:rsidR="00F00E7C" w:rsidRPr="00F00E7C" w:rsidRDefault="00724EDF" w:rsidP="00F00E7C">
      <w:pPr>
        <w:autoSpaceDE w:val="0"/>
        <w:autoSpaceDN w:val="0"/>
        <w:adjustRightInd w:val="0"/>
        <w:ind w:left="4860" w:hanging="48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Page 24</w:t>
      </w:r>
      <w:r w:rsidR="00F00E7C" w:rsidRPr="00F00E7C">
        <w:rPr>
          <w:rFonts w:asciiTheme="minorHAnsi" w:hAnsiTheme="minorHAnsi" w:cstheme="minorHAnsi"/>
          <w:sz w:val="24"/>
          <w:szCs w:val="24"/>
        </w:rPr>
        <w:tab/>
        <w:t>Directions modified to read:</w:t>
      </w:r>
    </w:p>
    <w:p w:rsidR="00F00E7C" w:rsidRPr="00F00E7C" w:rsidRDefault="00F00E7C" w:rsidP="00F00E7C">
      <w:pPr>
        <w:autoSpaceDE w:val="0"/>
        <w:autoSpaceDN w:val="0"/>
        <w:adjustRightInd w:val="0"/>
        <w:ind w:left="4860" w:hanging="4860"/>
        <w:rPr>
          <w:rFonts w:asciiTheme="minorHAnsi" w:eastAsiaTheme="minorHAnsi" w:hAnsiTheme="minorHAnsi" w:cstheme="minorHAnsi"/>
          <w:sz w:val="24"/>
          <w:szCs w:val="24"/>
        </w:rPr>
      </w:pPr>
    </w:p>
    <w:p w:rsidR="00F00E7C" w:rsidRPr="00F00E7C" w:rsidRDefault="00724EDF" w:rsidP="00F00E7C">
      <w:pPr>
        <w:autoSpaceDE w:val="0"/>
        <w:autoSpaceDN w:val="0"/>
        <w:adjustRightInd w:val="0"/>
        <w:ind w:left="4860" w:hanging="4860"/>
        <w:rPr>
          <w:rFonts w:asciiTheme="minorHAnsi" w:eastAsiaTheme="minorHAnsi" w:hAnsiTheme="minorHAnsi" w:cstheme="minorHAnsi"/>
          <w:sz w:val="24"/>
          <w:szCs w:val="24"/>
        </w:rPr>
      </w:pPr>
      <w:r>
        <w:rPr>
          <w:rFonts w:asciiTheme="minorHAnsi" w:eastAsiaTheme="minorHAnsi" w:hAnsiTheme="minorHAnsi" w:cstheme="minorHAnsi"/>
          <w:sz w:val="24"/>
          <w:szCs w:val="24"/>
        </w:rPr>
        <w:t>Section</w:t>
      </w:r>
      <w:r w:rsidR="00F00E7C" w:rsidRPr="00F00E7C">
        <w:rPr>
          <w:rFonts w:asciiTheme="minorHAnsi" w:eastAsiaTheme="minorHAnsi" w:hAnsiTheme="minorHAnsi" w:cstheme="minorHAnsi"/>
          <w:sz w:val="24"/>
          <w:szCs w:val="24"/>
        </w:rPr>
        <w:t xml:space="preserve"> 3</w:t>
      </w:r>
    </w:p>
    <w:p w:rsidR="00F00E7C" w:rsidRPr="00F00E7C" w:rsidRDefault="00F00E7C" w:rsidP="00F00E7C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sz w:val="24"/>
          <w:szCs w:val="24"/>
        </w:rPr>
      </w:pPr>
      <w:r w:rsidRPr="00F00E7C">
        <w:rPr>
          <w:rFonts w:asciiTheme="minorHAnsi" w:eastAsiaTheme="minorHAnsi" w:hAnsiTheme="minorHAnsi" w:cstheme="minorHAnsi"/>
          <w:sz w:val="24"/>
          <w:szCs w:val="24"/>
        </w:rPr>
        <w:t>(Calculator)</w:t>
      </w:r>
    </w:p>
    <w:p w:rsidR="00F00E7C" w:rsidRPr="00F00E7C" w:rsidRDefault="00F00E7C" w:rsidP="00F00E7C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bCs/>
          <w:sz w:val="24"/>
          <w:szCs w:val="24"/>
        </w:rPr>
      </w:pPr>
    </w:p>
    <w:p w:rsidR="00F00E7C" w:rsidRPr="00F00E7C" w:rsidRDefault="00F00E7C" w:rsidP="00F00E7C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bCs/>
          <w:sz w:val="24"/>
          <w:szCs w:val="24"/>
        </w:rPr>
      </w:pPr>
      <w:r w:rsidRPr="00F00E7C">
        <w:rPr>
          <w:rFonts w:asciiTheme="minorHAnsi" w:eastAsiaTheme="minorHAnsi" w:hAnsiTheme="minorHAnsi" w:cstheme="minorHAnsi"/>
          <w:b/>
          <w:bCs/>
          <w:sz w:val="24"/>
          <w:szCs w:val="24"/>
        </w:rPr>
        <w:t>Directions for Test-Taker and Recorder:</w:t>
      </w:r>
    </w:p>
    <w:p w:rsidR="00F00E7C" w:rsidRPr="00F00E7C" w:rsidRDefault="00F00E7C" w:rsidP="00F00E7C">
      <w:pPr>
        <w:pStyle w:val="ListParagraph"/>
        <w:ind w:left="0"/>
        <w:rPr>
          <w:rFonts w:asciiTheme="minorHAnsi" w:hAnsiTheme="minorHAnsi" w:cstheme="minorHAnsi"/>
        </w:rPr>
      </w:pPr>
    </w:p>
    <w:p w:rsidR="00724EDF" w:rsidRDefault="00724EDF" w:rsidP="00724EDF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724EDF">
        <w:rPr>
          <w:rFonts w:asciiTheme="minorHAnsi" w:hAnsiTheme="minorHAnsi" w:cs="TimesNewRomanPSMT"/>
          <w:sz w:val="24"/>
          <w:szCs w:val="24"/>
        </w:rPr>
        <w:t>Today, you will take Section 3 of the Algebra II Practice Test. You will be able to use a calculator.</w:t>
      </w:r>
    </w:p>
    <w:p w:rsidR="00724EDF" w:rsidRPr="00724EDF" w:rsidRDefault="00724EDF" w:rsidP="00724EDF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724EDF" w:rsidRDefault="00724EDF" w:rsidP="00724EDF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724EDF">
        <w:rPr>
          <w:rFonts w:asciiTheme="minorHAnsi" w:hAnsiTheme="minorHAnsi" w:cs="TimesNewRomanPSMT"/>
          <w:sz w:val="24"/>
          <w:szCs w:val="24"/>
        </w:rPr>
        <w:t>Read each question. Then, follow the directions to answer each question and, if approved for a recorder,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724EDF">
        <w:rPr>
          <w:rFonts w:asciiTheme="minorHAnsi" w:hAnsiTheme="minorHAnsi" w:cs="TimesNewRomanPSMT"/>
          <w:sz w:val="24"/>
          <w:szCs w:val="24"/>
        </w:rPr>
        <w:t>indicate your answer to the person who will record it on an answer document. Otherwise, write your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724EDF">
        <w:rPr>
          <w:rFonts w:asciiTheme="minorHAnsi" w:hAnsiTheme="minorHAnsi" w:cs="TimesNewRomanPSMT"/>
          <w:sz w:val="24"/>
          <w:szCs w:val="24"/>
        </w:rPr>
        <w:t>answer as directed by your test administrator. If you need to change an answer, be sure to erase it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724EDF">
        <w:rPr>
          <w:rFonts w:asciiTheme="minorHAnsi" w:hAnsiTheme="minorHAnsi" w:cs="TimesNewRomanPSMT"/>
          <w:sz w:val="24"/>
          <w:szCs w:val="24"/>
        </w:rPr>
        <w:t>completely, cross it out, or start a new line. If a question asks you to show or explain your work, you must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724EDF">
        <w:rPr>
          <w:rFonts w:asciiTheme="minorHAnsi" w:hAnsiTheme="minorHAnsi" w:cs="TimesNewRomanPSMT"/>
          <w:sz w:val="24"/>
          <w:szCs w:val="24"/>
        </w:rPr>
        <w:t>do so to receive full credit. Work done on scratch paper will not be scored.</w:t>
      </w:r>
    </w:p>
    <w:p w:rsidR="00724EDF" w:rsidRPr="00724EDF" w:rsidRDefault="00724EDF" w:rsidP="00724EDF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724EDF" w:rsidRDefault="00724EDF" w:rsidP="00724EDF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724EDF">
        <w:rPr>
          <w:rFonts w:asciiTheme="minorHAnsi" w:hAnsiTheme="minorHAnsi" w:cs="TimesNewRomanPSMT"/>
          <w:sz w:val="24"/>
          <w:szCs w:val="24"/>
        </w:rPr>
        <w:t>If you do not know the answer to a question, you may go on to the next question. If you finish early, you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724EDF">
        <w:rPr>
          <w:rFonts w:asciiTheme="minorHAnsi" w:hAnsiTheme="minorHAnsi" w:cs="TimesNewRomanPSMT"/>
          <w:sz w:val="24"/>
          <w:szCs w:val="24"/>
        </w:rPr>
        <w:t>may review your answers and any questions you did not answer in this section ONLY. Do not go to any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724EDF">
        <w:rPr>
          <w:rFonts w:asciiTheme="minorHAnsi" w:hAnsiTheme="minorHAnsi" w:cs="TimesNewRomanPSMT"/>
          <w:sz w:val="24"/>
          <w:szCs w:val="24"/>
        </w:rPr>
        <w:t>other section of the test.</w:t>
      </w:r>
    </w:p>
    <w:p w:rsidR="00724EDF" w:rsidRPr="00724EDF" w:rsidRDefault="00724EDF" w:rsidP="00724EDF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F00E7C" w:rsidRDefault="00724EDF" w:rsidP="00724EDF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724EDF">
        <w:rPr>
          <w:rFonts w:asciiTheme="minorHAnsi" w:hAnsiTheme="minorHAnsi" w:cs="TimesNewRomanPSMT"/>
          <w:sz w:val="24"/>
          <w:szCs w:val="24"/>
        </w:rPr>
        <w:t>Some questions require you to solve a problem and indicate your answer to the person who will record it in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724EDF">
        <w:rPr>
          <w:rFonts w:asciiTheme="minorHAnsi" w:hAnsiTheme="minorHAnsi" w:cs="TimesNewRomanPSMT"/>
          <w:sz w:val="24"/>
          <w:szCs w:val="24"/>
        </w:rPr>
        <w:t>an answer grid on the answer document. Otherwise, you will write your answer as directed by your test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724EDF">
        <w:rPr>
          <w:rFonts w:asciiTheme="minorHAnsi" w:hAnsiTheme="minorHAnsi" w:cs="TimesNewRomanPSMT"/>
          <w:sz w:val="24"/>
          <w:szCs w:val="24"/>
        </w:rPr>
        <w:t>administrator. Answer grids have seven spaces in which to record each answer. No answer choices are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724EDF">
        <w:rPr>
          <w:rFonts w:asciiTheme="minorHAnsi" w:hAnsiTheme="minorHAnsi" w:cs="TimesNewRomanPSMT"/>
          <w:sz w:val="24"/>
          <w:szCs w:val="24"/>
        </w:rPr>
        <w:t>provided for these questions.</w:t>
      </w:r>
    </w:p>
    <w:p w:rsidR="00724EDF" w:rsidRPr="00724EDF" w:rsidRDefault="00724EDF" w:rsidP="00724EDF">
      <w:pPr>
        <w:autoSpaceDE w:val="0"/>
        <w:autoSpaceDN w:val="0"/>
        <w:adjustRightInd w:val="0"/>
        <w:rPr>
          <w:rFonts w:asciiTheme="minorHAnsi" w:hAnsiTheme="minorHAnsi" w:cstheme="minorHAnsi"/>
          <w:sz w:val="24"/>
          <w:szCs w:val="24"/>
        </w:rPr>
      </w:pPr>
    </w:p>
    <w:p w:rsidR="00F00E7C" w:rsidRPr="00F00E7C" w:rsidRDefault="00724EDF" w:rsidP="00F00E7C">
      <w:pPr>
        <w:pStyle w:val="ListParagraph"/>
        <w:ind w:left="4860" w:hanging="48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Page 26, #1</w:t>
      </w:r>
      <w:r w:rsidR="00F00E7C" w:rsidRPr="00F00E7C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>Recommended Number of Calories for Dogs</w:t>
      </w:r>
      <w:r w:rsidR="00F00E7C" w:rsidRPr="00F00E7C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b/>
          <w:i/>
        </w:rPr>
        <w:t>(BTC</w:t>
      </w:r>
      <w:r w:rsidR="00F00E7C" w:rsidRPr="00F00E7C">
        <w:rPr>
          <w:rFonts w:asciiTheme="minorHAnsi" w:hAnsiTheme="minorHAnsi" w:cstheme="minorHAnsi"/>
          <w:b/>
          <w:i/>
        </w:rPr>
        <w:t>)</w:t>
      </w:r>
    </w:p>
    <w:p w:rsidR="00F00E7C" w:rsidRPr="00F00E7C" w:rsidRDefault="00115B41" w:rsidP="00F00E7C">
      <w:pPr>
        <w:ind w:left="4860" w:hanging="48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Page </w:t>
      </w:r>
      <w:r w:rsidR="00724EDF">
        <w:rPr>
          <w:rFonts w:asciiTheme="minorHAnsi" w:hAnsiTheme="minorHAnsi" w:cstheme="minorHAnsi"/>
          <w:sz w:val="24"/>
          <w:szCs w:val="24"/>
        </w:rPr>
        <w:t>28, #3</w:t>
      </w:r>
      <w:r w:rsidR="00F00E7C" w:rsidRPr="00F00E7C">
        <w:rPr>
          <w:rFonts w:asciiTheme="minorHAnsi" w:hAnsiTheme="minorHAnsi" w:cstheme="minorHAnsi"/>
          <w:sz w:val="24"/>
          <w:szCs w:val="24"/>
        </w:rPr>
        <w:tab/>
      </w:r>
      <w:proofErr w:type="spellStart"/>
      <w:r w:rsidR="00724EDF">
        <w:rPr>
          <w:rFonts w:asciiTheme="minorHAnsi" w:hAnsiTheme="minorHAnsi" w:cstheme="minorHAnsi"/>
          <w:sz w:val="24"/>
          <w:szCs w:val="24"/>
        </w:rPr>
        <w:t>scatterplot</w:t>
      </w:r>
      <w:proofErr w:type="spellEnd"/>
      <w:r w:rsidR="00724EDF">
        <w:rPr>
          <w:rFonts w:asciiTheme="minorHAnsi" w:hAnsiTheme="minorHAnsi" w:cstheme="minorHAnsi"/>
          <w:sz w:val="24"/>
          <w:szCs w:val="24"/>
        </w:rPr>
        <w:t xml:space="preserve"> </w:t>
      </w:r>
      <w:r w:rsidR="00724EDF" w:rsidRPr="00724EDF">
        <w:rPr>
          <w:rFonts w:asciiTheme="minorHAnsi" w:hAnsiTheme="minorHAnsi" w:cstheme="minorHAnsi"/>
          <w:b/>
          <w:i/>
          <w:sz w:val="24"/>
          <w:szCs w:val="24"/>
        </w:rPr>
        <w:t>(TG)</w:t>
      </w:r>
    </w:p>
    <w:p w:rsidR="00724EDF" w:rsidRPr="00F00E7C" w:rsidRDefault="00724EDF" w:rsidP="00724EDF">
      <w:pPr>
        <w:ind w:left="4860" w:hanging="48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Page 29, #4</w:t>
      </w:r>
      <w:r w:rsidRPr="00F00E7C"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 xml:space="preserve">shell diagram </w:t>
      </w:r>
      <w:r w:rsidRPr="00724EDF">
        <w:rPr>
          <w:rFonts w:asciiTheme="minorHAnsi" w:hAnsiTheme="minorHAnsi" w:cstheme="minorHAnsi"/>
          <w:b/>
          <w:i/>
          <w:sz w:val="24"/>
          <w:szCs w:val="24"/>
        </w:rPr>
        <w:t>(TG)</w:t>
      </w:r>
    </w:p>
    <w:p w:rsidR="00F00E7C" w:rsidRPr="00F00E7C" w:rsidRDefault="00F00E7C" w:rsidP="00F00E7C">
      <w:pPr>
        <w:tabs>
          <w:tab w:val="left" w:pos="6520"/>
        </w:tabs>
        <w:ind w:left="4680" w:hanging="4680"/>
        <w:rPr>
          <w:rFonts w:asciiTheme="minorHAnsi" w:hAnsiTheme="minorHAnsi" w:cstheme="minorHAnsi"/>
          <w:sz w:val="24"/>
          <w:szCs w:val="24"/>
        </w:rPr>
      </w:pPr>
    </w:p>
    <w:p w:rsidR="00F00E7C" w:rsidRDefault="00F00E7C" w:rsidP="00F00E7C">
      <w:pPr>
        <w:tabs>
          <w:tab w:val="left" w:pos="6520"/>
        </w:tabs>
        <w:ind w:left="4680" w:hanging="4680"/>
        <w:rPr>
          <w:rFonts w:asciiTheme="minorHAnsi" w:hAnsiTheme="minorHAnsi" w:cstheme="minorHAnsi"/>
          <w:sz w:val="24"/>
          <w:szCs w:val="24"/>
        </w:rPr>
      </w:pPr>
    </w:p>
    <w:p w:rsidR="00724EDF" w:rsidRPr="00F00E7C" w:rsidRDefault="00724EDF" w:rsidP="00F00E7C">
      <w:pPr>
        <w:tabs>
          <w:tab w:val="left" w:pos="6520"/>
        </w:tabs>
        <w:ind w:left="4680" w:hanging="4680"/>
        <w:rPr>
          <w:rFonts w:asciiTheme="minorHAnsi" w:hAnsiTheme="minorHAnsi" w:cstheme="minorHAnsi"/>
          <w:sz w:val="24"/>
          <w:szCs w:val="24"/>
        </w:rPr>
      </w:pPr>
    </w:p>
    <w:p w:rsidR="00F00E7C" w:rsidRPr="00F00E7C" w:rsidRDefault="00F00E7C" w:rsidP="00F00E7C">
      <w:pPr>
        <w:tabs>
          <w:tab w:val="left" w:pos="6520"/>
        </w:tabs>
        <w:ind w:left="1980" w:hanging="1980"/>
        <w:rPr>
          <w:rFonts w:asciiTheme="minorHAnsi" w:hAnsiTheme="minorHAnsi" w:cstheme="minorHAnsi"/>
          <w:b/>
          <w:sz w:val="24"/>
          <w:szCs w:val="24"/>
        </w:rPr>
      </w:pPr>
      <w:r w:rsidRPr="00F00E7C">
        <w:rPr>
          <w:rFonts w:asciiTheme="minorHAnsi" w:hAnsiTheme="minorHAnsi" w:cstheme="minorHAnsi"/>
          <w:b/>
          <w:sz w:val="24"/>
          <w:szCs w:val="24"/>
        </w:rPr>
        <w:t xml:space="preserve">Specific Comments: </w:t>
      </w:r>
      <w:r w:rsidR="00724EDF">
        <w:rPr>
          <w:rFonts w:asciiTheme="minorHAnsi" w:hAnsiTheme="minorHAnsi" w:cstheme="minorHAnsi"/>
          <w:b/>
          <w:sz w:val="24"/>
          <w:szCs w:val="24"/>
        </w:rPr>
        <w:t>Section</w:t>
      </w:r>
      <w:r w:rsidRPr="00F00E7C">
        <w:rPr>
          <w:rFonts w:asciiTheme="minorHAnsi" w:hAnsiTheme="minorHAnsi" w:cstheme="minorHAnsi"/>
          <w:b/>
          <w:sz w:val="24"/>
          <w:szCs w:val="24"/>
        </w:rPr>
        <w:t xml:space="preserve"> 4</w:t>
      </w:r>
    </w:p>
    <w:p w:rsidR="00F00E7C" w:rsidRPr="00F00E7C" w:rsidRDefault="00724EDF" w:rsidP="00F00E7C">
      <w:pPr>
        <w:autoSpaceDE w:val="0"/>
        <w:autoSpaceDN w:val="0"/>
        <w:adjustRightInd w:val="0"/>
        <w:ind w:left="4860" w:hanging="48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Page 32</w:t>
      </w:r>
      <w:r w:rsidR="00F00E7C" w:rsidRPr="00F00E7C">
        <w:rPr>
          <w:rFonts w:asciiTheme="minorHAnsi" w:hAnsiTheme="minorHAnsi" w:cstheme="minorHAnsi"/>
          <w:sz w:val="24"/>
          <w:szCs w:val="24"/>
        </w:rPr>
        <w:tab/>
        <w:t>Directions modified to read:</w:t>
      </w:r>
    </w:p>
    <w:p w:rsidR="00F00E7C" w:rsidRPr="00F00E7C" w:rsidRDefault="00F00E7C" w:rsidP="00F00E7C">
      <w:pPr>
        <w:autoSpaceDE w:val="0"/>
        <w:autoSpaceDN w:val="0"/>
        <w:adjustRightInd w:val="0"/>
        <w:ind w:left="4860" w:hanging="4860"/>
        <w:rPr>
          <w:rFonts w:asciiTheme="minorHAnsi" w:hAnsiTheme="minorHAnsi" w:cstheme="minorHAnsi"/>
          <w:sz w:val="24"/>
          <w:szCs w:val="24"/>
        </w:rPr>
      </w:pPr>
    </w:p>
    <w:p w:rsidR="00F00E7C" w:rsidRPr="00F00E7C" w:rsidRDefault="00724EDF" w:rsidP="00F00E7C">
      <w:pPr>
        <w:autoSpaceDE w:val="0"/>
        <w:autoSpaceDN w:val="0"/>
        <w:adjustRightInd w:val="0"/>
        <w:ind w:left="4860" w:hanging="4860"/>
        <w:rPr>
          <w:rFonts w:asciiTheme="minorHAnsi" w:eastAsiaTheme="minorHAnsi" w:hAnsiTheme="minorHAnsi" w:cstheme="minorHAnsi"/>
          <w:sz w:val="24"/>
          <w:szCs w:val="24"/>
        </w:rPr>
      </w:pPr>
      <w:r>
        <w:rPr>
          <w:rFonts w:asciiTheme="minorHAnsi" w:eastAsiaTheme="minorHAnsi" w:hAnsiTheme="minorHAnsi" w:cstheme="minorHAnsi"/>
          <w:sz w:val="24"/>
          <w:szCs w:val="24"/>
        </w:rPr>
        <w:t>Section</w:t>
      </w:r>
      <w:r w:rsidR="00F00E7C" w:rsidRPr="00F00E7C">
        <w:rPr>
          <w:rFonts w:asciiTheme="minorHAnsi" w:eastAsiaTheme="minorHAnsi" w:hAnsiTheme="minorHAnsi" w:cstheme="minorHAnsi"/>
          <w:sz w:val="24"/>
          <w:szCs w:val="24"/>
        </w:rPr>
        <w:t xml:space="preserve"> 4</w:t>
      </w:r>
    </w:p>
    <w:p w:rsidR="00F00E7C" w:rsidRPr="00F00E7C" w:rsidRDefault="00F00E7C" w:rsidP="00F00E7C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sz w:val="24"/>
          <w:szCs w:val="24"/>
        </w:rPr>
      </w:pPr>
      <w:r w:rsidRPr="00F00E7C">
        <w:rPr>
          <w:rFonts w:asciiTheme="minorHAnsi" w:eastAsiaTheme="minorHAnsi" w:hAnsiTheme="minorHAnsi" w:cstheme="minorHAnsi"/>
          <w:sz w:val="24"/>
          <w:szCs w:val="24"/>
        </w:rPr>
        <w:t>(Calculator)</w:t>
      </w:r>
    </w:p>
    <w:p w:rsidR="00F00E7C" w:rsidRPr="00F00E7C" w:rsidRDefault="00F00E7C" w:rsidP="00F00E7C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bCs/>
          <w:sz w:val="24"/>
          <w:szCs w:val="24"/>
        </w:rPr>
      </w:pPr>
    </w:p>
    <w:p w:rsidR="00F00E7C" w:rsidRPr="00F00E7C" w:rsidRDefault="00F00E7C" w:rsidP="00F00E7C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bCs/>
          <w:sz w:val="24"/>
          <w:szCs w:val="24"/>
        </w:rPr>
      </w:pPr>
      <w:r w:rsidRPr="00F00E7C">
        <w:rPr>
          <w:rFonts w:asciiTheme="minorHAnsi" w:eastAsiaTheme="minorHAnsi" w:hAnsiTheme="minorHAnsi" w:cstheme="minorHAnsi"/>
          <w:b/>
          <w:bCs/>
          <w:sz w:val="24"/>
          <w:szCs w:val="24"/>
        </w:rPr>
        <w:t>Directions for Test-Taker and Recorder:</w:t>
      </w:r>
    </w:p>
    <w:p w:rsidR="00F00E7C" w:rsidRPr="00F00E7C" w:rsidRDefault="00F00E7C" w:rsidP="00F00E7C">
      <w:pPr>
        <w:pStyle w:val="ListParagraph"/>
        <w:ind w:left="0"/>
        <w:rPr>
          <w:rFonts w:asciiTheme="minorHAnsi" w:hAnsiTheme="minorHAnsi" w:cstheme="minorHAnsi"/>
        </w:rPr>
      </w:pPr>
    </w:p>
    <w:p w:rsidR="00724EDF" w:rsidRDefault="00724EDF" w:rsidP="00724EDF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724EDF">
        <w:rPr>
          <w:rFonts w:asciiTheme="minorHAnsi" w:hAnsiTheme="minorHAnsi" w:cs="TimesNewRomanPSMT"/>
          <w:sz w:val="24"/>
          <w:szCs w:val="24"/>
        </w:rPr>
        <w:t>Today, you will take Section 4 of the Algebra II Practice Test. You will be able to use a calculator.</w:t>
      </w:r>
    </w:p>
    <w:p w:rsidR="00724EDF" w:rsidRPr="00724EDF" w:rsidRDefault="00724EDF" w:rsidP="00724EDF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724EDF" w:rsidRDefault="00724EDF" w:rsidP="00724EDF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724EDF">
        <w:rPr>
          <w:rFonts w:asciiTheme="minorHAnsi" w:hAnsiTheme="minorHAnsi" w:cs="TimesNewRomanPSMT"/>
          <w:sz w:val="24"/>
          <w:szCs w:val="24"/>
        </w:rPr>
        <w:t>Read each question. Then, follow the directions to answer each question and, if approved for a recorder,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724EDF">
        <w:rPr>
          <w:rFonts w:asciiTheme="minorHAnsi" w:hAnsiTheme="minorHAnsi" w:cs="TimesNewRomanPSMT"/>
          <w:sz w:val="24"/>
          <w:szCs w:val="24"/>
        </w:rPr>
        <w:t>indicate your answer to the person who will record it on an answer document. Otherwise, write your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724EDF">
        <w:rPr>
          <w:rFonts w:asciiTheme="minorHAnsi" w:hAnsiTheme="minorHAnsi" w:cs="TimesNewRomanPSMT"/>
          <w:sz w:val="24"/>
          <w:szCs w:val="24"/>
        </w:rPr>
        <w:t>answer as directed by your test administrator. If you need to change an answer, be sure to erase it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724EDF">
        <w:rPr>
          <w:rFonts w:asciiTheme="minorHAnsi" w:hAnsiTheme="minorHAnsi" w:cs="TimesNewRomanPSMT"/>
          <w:sz w:val="24"/>
          <w:szCs w:val="24"/>
        </w:rPr>
        <w:t>completely, cross it out, or start a new line. If a question asks you to show or explain your work, you must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724EDF">
        <w:rPr>
          <w:rFonts w:asciiTheme="minorHAnsi" w:hAnsiTheme="minorHAnsi" w:cs="TimesNewRomanPSMT"/>
          <w:sz w:val="24"/>
          <w:szCs w:val="24"/>
        </w:rPr>
        <w:t>do so to receive full credit. Work done on scratch paper will not be scored.</w:t>
      </w:r>
    </w:p>
    <w:p w:rsidR="00724EDF" w:rsidRPr="00724EDF" w:rsidRDefault="00724EDF" w:rsidP="00724EDF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724EDF" w:rsidRDefault="00724EDF" w:rsidP="00724EDF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724EDF">
        <w:rPr>
          <w:rFonts w:asciiTheme="minorHAnsi" w:hAnsiTheme="minorHAnsi" w:cs="TimesNewRomanPSMT"/>
          <w:sz w:val="24"/>
          <w:szCs w:val="24"/>
        </w:rPr>
        <w:t>If you do not know the answer to a question, you may go on to the next question. If you finish early, you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724EDF">
        <w:rPr>
          <w:rFonts w:asciiTheme="minorHAnsi" w:hAnsiTheme="minorHAnsi" w:cs="TimesNewRomanPSMT"/>
          <w:sz w:val="24"/>
          <w:szCs w:val="24"/>
        </w:rPr>
        <w:t>may review your answers and any questions you did not answer in this section ONLY. Do not go to any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724EDF">
        <w:rPr>
          <w:rFonts w:asciiTheme="minorHAnsi" w:hAnsiTheme="minorHAnsi" w:cs="TimesNewRomanPSMT"/>
          <w:sz w:val="24"/>
          <w:szCs w:val="24"/>
        </w:rPr>
        <w:t>other section of the test.</w:t>
      </w:r>
    </w:p>
    <w:p w:rsidR="00242CB1" w:rsidRPr="00724EDF" w:rsidRDefault="00242CB1" w:rsidP="00724EDF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724EDF" w:rsidRPr="00724EDF" w:rsidRDefault="00724EDF" w:rsidP="00724EDF">
      <w:pPr>
        <w:autoSpaceDE w:val="0"/>
        <w:autoSpaceDN w:val="0"/>
        <w:adjustRightInd w:val="0"/>
        <w:rPr>
          <w:rFonts w:asciiTheme="minorHAnsi" w:hAnsiTheme="minorHAnsi" w:cs="Verdana"/>
          <w:sz w:val="24"/>
          <w:szCs w:val="24"/>
        </w:rPr>
      </w:pPr>
      <w:r w:rsidRPr="00724EDF">
        <w:rPr>
          <w:rFonts w:asciiTheme="minorHAnsi" w:hAnsiTheme="minorHAnsi" w:cs="TimesNewRomanPSMT"/>
          <w:sz w:val="24"/>
          <w:szCs w:val="24"/>
        </w:rPr>
        <w:t>Some questions require you to solve a problem and indicate your answer to the person who will record it in</w:t>
      </w:r>
      <w:r w:rsidR="00242CB1">
        <w:rPr>
          <w:rFonts w:asciiTheme="minorHAnsi" w:hAnsiTheme="minorHAnsi" w:cs="TimesNewRomanPSMT"/>
          <w:sz w:val="24"/>
          <w:szCs w:val="24"/>
        </w:rPr>
        <w:t xml:space="preserve"> </w:t>
      </w:r>
      <w:r w:rsidRPr="00724EDF">
        <w:rPr>
          <w:rFonts w:asciiTheme="minorHAnsi" w:hAnsiTheme="minorHAnsi" w:cs="TimesNewRomanPSMT"/>
          <w:sz w:val="24"/>
          <w:szCs w:val="24"/>
        </w:rPr>
        <w:t>an answer grid on the answer document. Otherwise, you will write your answer as directed by your test</w:t>
      </w:r>
      <w:r w:rsidR="00242CB1">
        <w:rPr>
          <w:rFonts w:asciiTheme="minorHAnsi" w:hAnsiTheme="minorHAnsi" w:cs="TimesNewRomanPSMT"/>
          <w:sz w:val="24"/>
          <w:szCs w:val="24"/>
        </w:rPr>
        <w:t xml:space="preserve"> </w:t>
      </w:r>
      <w:r w:rsidRPr="00724EDF">
        <w:rPr>
          <w:rFonts w:asciiTheme="minorHAnsi" w:hAnsiTheme="minorHAnsi" w:cs="TimesNewRomanPSMT"/>
          <w:sz w:val="24"/>
          <w:szCs w:val="24"/>
        </w:rPr>
        <w:t>administrator. Answer grids have seven spaces in which to record each answer. No answer choices are</w:t>
      </w:r>
      <w:r w:rsidR="00242CB1">
        <w:rPr>
          <w:rFonts w:asciiTheme="minorHAnsi" w:hAnsiTheme="minorHAnsi" w:cs="TimesNewRomanPSMT"/>
          <w:sz w:val="24"/>
          <w:szCs w:val="24"/>
        </w:rPr>
        <w:t xml:space="preserve"> </w:t>
      </w:r>
      <w:r w:rsidRPr="00724EDF">
        <w:rPr>
          <w:rFonts w:asciiTheme="minorHAnsi" w:hAnsiTheme="minorHAnsi" w:cs="TimesNewRomanPSMT"/>
          <w:sz w:val="24"/>
          <w:szCs w:val="24"/>
        </w:rPr>
        <w:t>provided for these questions.</w:t>
      </w:r>
    </w:p>
    <w:p w:rsidR="00724EDF" w:rsidRPr="00F00E7C" w:rsidRDefault="00724EDF" w:rsidP="00724EDF">
      <w:pPr>
        <w:pStyle w:val="ListParagraph"/>
        <w:ind w:left="4500" w:hanging="4500"/>
        <w:rPr>
          <w:rFonts w:asciiTheme="minorHAnsi" w:hAnsiTheme="minorHAnsi" w:cstheme="minorHAnsi"/>
        </w:rPr>
      </w:pPr>
    </w:p>
    <w:p w:rsidR="00F00E7C" w:rsidRPr="00F00E7C" w:rsidRDefault="00242CB1" w:rsidP="00F00E7C">
      <w:pPr>
        <w:ind w:left="4860" w:hanging="4860"/>
        <w:rPr>
          <w:rFonts w:asciiTheme="minorHAnsi" w:hAnsiTheme="minorHAnsi" w:cstheme="minorHAnsi"/>
          <w:b/>
          <w:i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Page 35</w:t>
      </w:r>
      <w:r w:rsidR="00F00E7C" w:rsidRPr="00F00E7C">
        <w:rPr>
          <w:rFonts w:asciiTheme="minorHAnsi" w:hAnsiTheme="minorHAnsi" w:cstheme="minorHAnsi"/>
          <w:sz w:val="24"/>
          <w:szCs w:val="24"/>
        </w:rPr>
        <w:t>, #2</w:t>
      </w:r>
      <w:r w:rsidR="00F00E7C" w:rsidRPr="00F00E7C">
        <w:rPr>
          <w:rFonts w:asciiTheme="minorHAnsi" w:hAnsiTheme="minorHAnsi" w:cstheme="minorHAnsi"/>
          <w:sz w:val="24"/>
          <w:szCs w:val="24"/>
        </w:rPr>
        <w:tab/>
      </w:r>
      <w:proofErr w:type="gramStart"/>
      <w:r>
        <w:rPr>
          <w:rFonts w:asciiTheme="minorHAnsi" w:hAnsiTheme="minorHAnsi" w:cstheme="minorHAnsi"/>
          <w:sz w:val="24"/>
          <w:szCs w:val="24"/>
        </w:rPr>
        <w:t>Circle</w:t>
      </w:r>
      <w:proofErr w:type="gramEnd"/>
      <w:r w:rsidR="00F00E7C" w:rsidRPr="00F00E7C">
        <w:rPr>
          <w:rFonts w:asciiTheme="minorHAnsi" w:hAnsiTheme="minorHAnsi" w:cstheme="minorHAnsi"/>
          <w:sz w:val="24"/>
          <w:szCs w:val="24"/>
        </w:rPr>
        <w:t xml:space="preserve"> </w:t>
      </w:r>
      <w:r w:rsidR="00F00E7C" w:rsidRPr="00F00E7C">
        <w:rPr>
          <w:rFonts w:asciiTheme="minorHAnsi" w:hAnsiTheme="minorHAnsi" w:cstheme="minorHAnsi"/>
          <w:b/>
          <w:i/>
          <w:sz w:val="24"/>
          <w:szCs w:val="24"/>
        </w:rPr>
        <w:t>(TG)</w:t>
      </w:r>
    </w:p>
    <w:p w:rsidR="00F00E7C" w:rsidRPr="00F00E7C" w:rsidRDefault="00242CB1" w:rsidP="000F3974">
      <w:pPr>
        <w:ind w:left="4860" w:hanging="4860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Page 36</w:t>
      </w:r>
      <w:r w:rsidR="00F00E7C" w:rsidRPr="00F00E7C">
        <w:rPr>
          <w:rFonts w:asciiTheme="minorHAnsi" w:hAnsiTheme="minorHAnsi" w:cstheme="minorHAnsi"/>
          <w:sz w:val="24"/>
          <w:szCs w:val="24"/>
        </w:rPr>
        <w:t>, #4</w:t>
      </w:r>
      <w:r w:rsidR="00F00E7C" w:rsidRPr="00F00E7C"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>Box Office Revenue for a Movie</w:t>
      </w:r>
      <w:r w:rsidR="00F00E7C" w:rsidRPr="00F00E7C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b/>
          <w:i/>
          <w:sz w:val="24"/>
          <w:szCs w:val="24"/>
        </w:rPr>
        <w:t>(BTC</w:t>
      </w:r>
      <w:r w:rsidR="00F00E7C" w:rsidRPr="00F00E7C">
        <w:rPr>
          <w:rFonts w:asciiTheme="minorHAnsi" w:hAnsiTheme="minorHAnsi" w:cstheme="minorHAnsi"/>
          <w:b/>
          <w:i/>
          <w:sz w:val="24"/>
          <w:szCs w:val="24"/>
        </w:rPr>
        <w:t>)</w:t>
      </w:r>
    </w:p>
    <w:p w:rsidR="00F00E7C" w:rsidRPr="00F00E7C" w:rsidRDefault="00F00E7C" w:rsidP="00F00E7C">
      <w:pPr>
        <w:ind w:left="4860" w:hanging="4860"/>
        <w:rPr>
          <w:rFonts w:asciiTheme="minorHAnsi" w:hAnsiTheme="minorHAnsi" w:cstheme="minorHAnsi"/>
          <w:b/>
          <w:sz w:val="24"/>
          <w:szCs w:val="24"/>
        </w:rPr>
      </w:pPr>
    </w:p>
    <w:p w:rsidR="00B52835" w:rsidRPr="00F00E7C" w:rsidRDefault="00B52835" w:rsidP="000F3974">
      <w:pPr>
        <w:tabs>
          <w:tab w:val="left" w:pos="720"/>
          <w:tab w:val="left" w:pos="4860"/>
          <w:tab w:val="left" w:pos="6520"/>
        </w:tabs>
        <w:rPr>
          <w:rFonts w:asciiTheme="minorHAnsi" w:hAnsiTheme="minorHAnsi" w:cstheme="minorHAnsi"/>
          <w:sz w:val="24"/>
          <w:szCs w:val="24"/>
        </w:rPr>
      </w:pPr>
    </w:p>
    <w:sectPr w:rsidR="00B52835" w:rsidRPr="00F00E7C" w:rsidSect="002A26B6">
      <w:headerReference w:type="default" r:id="rId8"/>
      <w:footerReference w:type="even" r:id="rId9"/>
      <w:footerReference w:type="default" r:id="rId10"/>
      <w:type w:val="continuous"/>
      <w:pgSz w:w="12240" w:h="15840" w:code="1"/>
      <w:pgMar w:top="1152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19DB" w:rsidRDefault="005319DB">
      <w:r>
        <w:separator/>
      </w:r>
    </w:p>
  </w:endnote>
  <w:endnote w:type="continuationSeparator" w:id="0">
    <w:p w:rsidR="005319DB" w:rsidRDefault="005319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NewRoman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66C" w:rsidRDefault="0056235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D2466C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2466C" w:rsidRDefault="00D2466C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66C" w:rsidRDefault="0056235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D2466C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733D6">
      <w:rPr>
        <w:rStyle w:val="PageNumber"/>
        <w:noProof/>
      </w:rPr>
      <w:t>4</w:t>
    </w:r>
    <w:r>
      <w:rPr>
        <w:rStyle w:val="PageNumber"/>
      </w:rPr>
      <w:fldChar w:fldCharType="end"/>
    </w:r>
  </w:p>
  <w:p w:rsidR="00D2466C" w:rsidRDefault="00D2466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19DB" w:rsidRDefault="005319DB">
      <w:r>
        <w:separator/>
      </w:r>
    </w:p>
  </w:footnote>
  <w:footnote w:type="continuationSeparator" w:id="0">
    <w:p w:rsidR="005319DB" w:rsidRDefault="005319D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A63" w:rsidRPr="000F3974" w:rsidRDefault="00D2466C">
    <w:pPr>
      <w:pStyle w:val="Header"/>
      <w:rPr>
        <w:rFonts w:ascii="Calibri" w:hAnsi="Calibri"/>
        <w:b/>
      </w:rPr>
    </w:pPr>
    <w:r>
      <w:tab/>
    </w:r>
    <w:r>
      <w:tab/>
    </w:r>
    <w:r w:rsidR="000F3974" w:rsidRPr="000F3974">
      <w:rPr>
        <w:rFonts w:ascii="ArialMT" w:hAnsi="ArialMT" w:cs="ArialMT"/>
        <w:sz w:val="22"/>
        <w:szCs w:val="22"/>
      </w:rPr>
      <w:t>MD00100115</w:t>
    </w:r>
  </w:p>
  <w:p w:rsidR="007C3162" w:rsidRDefault="007C3162">
    <w:pPr>
      <w:pStyle w:val="Header"/>
      <w:rPr>
        <w:rFonts w:ascii="Calibri" w:hAnsi="Calibri"/>
        <w:sz w:val="24"/>
      </w:rPr>
    </w:pPr>
    <w:r w:rsidRPr="000F3974">
      <w:rPr>
        <w:rFonts w:ascii="Calibri" w:hAnsi="Calibri"/>
        <w:b/>
      </w:rPr>
      <w:tab/>
    </w:r>
    <w:r w:rsidRPr="000F3974">
      <w:rPr>
        <w:rFonts w:ascii="Calibri" w:hAnsi="Calibri"/>
        <w:b/>
      </w:rPr>
      <w:tab/>
    </w:r>
    <w:r w:rsidR="00B52835" w:rsidRPr="000F3974">
      <w:rPr>
        <w:rFonts w:ascii="ArialMT" w:hAnsi="ArialMT" w:cs="ArialMT"/>
        <w:sz w:val="22"/>
        <w:szCs w:val="22"/>
      </w:rPr>
      <w:t>MD</w:t>
    </w:r>
    <w:r w:rsidR="000F3974" w:rsidRPr="000F3974">
      <w:rPr>
        <w:rFonts w:ascii="ArialMT" w:hAnsi="ArialMT" w:cs="ArialMT"/>
        <w:sz w:val="22"/>
        <w:szCs w:val="22"/>
      </w:rPr>
      <w:t>00100116</w:t>
    </w:r>
  </w:p>
  <w:p w:rsidR="00D2466C" w:rsidRPr="00356867" w:rsidRDefault="00D2466C">
    <w:pPr>
      <w:pStyle w:val="Header"/>
      <w:rPr>
        <w:rFonts w:ascii="Calibri" w:hAnsi="Calibri"/>
        <w:sz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442E3F"/>
    <w:multiLevelType w:val="hybridMultilevel"/>
    <w:tmpl w:val="D9C0557C"/>
    <w:lvl w:ilvl="0" w:tplc="C1E063C4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0" w:hanging="360"/>
      </w:pPr>
    </w:lvl>
    <w:lvl w:ilvl="2" w:tplc="0409001B" w:tentative="1">
      <w:start w:val="1"/>
      <w:numFmt w:val="lowerRoman"/>
      <w:lvlText w:val="%3."/>
      <w:lvlJc w:val="right"/>
      <w:pPr>
        <w:ind w:left="1820" w:hanging="180"/>
      </w:pPr>
    </w:lvl>
    <w:lvl w:ilvl="3" w:tplc="0409000F" w:tentative="1">
      <w:start w:val="1"/>
      <w:numFmt w:val="decimal"/>
      <w:lvlText w:val="%4."/>
      <w:lvlJc w:val="left"/>
      <w:pPr>
        <w:ind w:left="2540" w:hanging="360"/>
      </w:pPr>
    </w:lvl>
    <w:lvl w:ilvl="4" w:tplc="04090019" w:tentative="1">
      <w:start w:val="1"/>
      <w:numFmt w:val="lowerLetter"/>
      <w:lvlText w:val="%5."/>
      <w:lvlJc w:val="left"/>
      <w:pPr>
        <w:ind w:left="3260" w:hanging="360"/>
      </w:pPr>
    </w:lvl>
    <w:lvl w:ilvl="5" w:tplc="0409001B" w:tentative="1">
      <w:start w:val="1"/>
      <w:numFmt w:val="lowerRoman"/>
      <w:lvlText w:val="%6."/>
      <w:lvlJc w:val="right"/>
      <w:pPr>
        <w:ind w:left="3980" w:hanging="180"/>
      </w:pPr>
    </w:lvl>
    <w:lvl w:ilvl="6" w:tplc="0409000F" w:tentative="1">
      <w:start w:val="1"/>
      <w:numFmt w:val="decimal"/>
      <w:lvlText w:val="%7."/>
      <w:lvlJc w:val="left"/>
      <w:pPr>
        <w:ind w:left="4700" w:hanging="360"/>
      </w:pPr>
    </w:lvl>
    <w:lvl w:ilvl="7" w:tplc="04090019" w:tentative="1">
      <w:start w:val="1"/>
      <w:numFmt w:val="lowerLetter"/>
      <w:lvlText w:val="%8."/>
      <w:lvlJc w:val="left"/>
      <w:pPr>
        <w:ind w:left="5420" w:hanging="360"/>
      </w:pPr>
    </w:lvl>
    <w:lvl w:ilvl="8" w:tplc="040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">
    <w:nsid w:val="0D4D7B99"/>
    <w:multiLevelType w:val="hybridMultilevel"/>
    <w:tmpl w:val="C1D20E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2B2DDD"/>
    <w:multiLevelType w:val="hybridMultilevel"/>
    <w:tmpl w:val="873EBA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F556286"/>
    <w:multiLevelType w:val="hybridMultilevel"/>
    <w:tmpl w:val="F7984BBE"/>
    <w:lvl w:ilvl="0" w:tplc="04090001">
      <w:start w:val="1"/>
      <w:numFmt w:val="bullet"/>
      <w:lvlText w:val=""/>
      <w:lvlJc w:val="left"/>
      <w:pPr>
        <w:ind w:left="3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100" w:hanging="360"/>
      </w:pPr>
    </w:lvl>
    <w:lvl w:ilvl="2" w:tplc="0409001B" w:tentative="1">
      <w:start w:val="1"/>
      <w:numFmt w:val="lowerRoman"/>
      <w:lvlText w:val="%3."/>
      <w:lvlJc w:val="right"/>
      <w:pPr>
        <w:ind w:left="1820" w:hanging="180"/>
      </w:pPr>
    </w:lvl>
    <w:lvl w:ilvl="3" w:tplc="0409000F" w:tentative="1">
      <w:start w:val="1"/>
      <w:numFmt w:val="decimal"/>
      <w:lvlText w:val="%4."/>
      <w:lvlJc w:val="left"/>
      <w:pPr>
        <w:ind w:left="2540" w:hanging="360"/>
      </w:pPr>
    </w:lvl>
    <w:lvl w:ilvl="4" w:tplc="04090019" w:tentative="1">
      <w:start w:val="1"/>
      <w:numFmt w:val="lowerLetter"/>
      <w:lvlText w:val="%5."/>
      <w:lvlJc w:val="left"/>
      <w:pPr>
        <w:ind w:left="3260" w:hanging="360"/>
      </w:pPr>
    </w:lvl>
    <w:lvl w:ilvl="5" w:tplc="0409001B" w:tentative="1">
      <w:start w:val="1"/>
      <w:numFmt w:val="lowerRoman"/>
      <w:lvlText w:val="%6."/>
      <w:lvlJc w:val="right"/>
      <w:pPr>
        <w:ind w:left="3980" w:hanging="180"/>
      </w:pPr>
    </w:lvl>
    <w:lvl w:ilvl="6" w:tplc="0409000F" w:tentative="1">
      <w:start w:val="1"/>
      <w:numFmt w:val="decimal"/>
      <w:lvlText w:val="%7."/>
      <w:lvlJc w:val="left"/>
      <w:pPr>
        <w:ind w:left="4700" w:hanging="360"/>
      </w:pPr>
    </w:lvl>
    <w:lvl w:ilvl="7" w:tplc="04090019" w:tentative="1">
      <w:start w:val="1"/>
      <w:numFmt w:val="lowerLetter"/>
      <w:lvlText w:val="%8."/>
      <w:lvlJc w:val="left"/>
      <w:pPr>
        <w:ind w:left="5420" w:hanging="360"/>
      </w:pPr>
    </w:lvl>
    <w:lvl w:ilvl="8" w:tplc="040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4">
    <w:nsid w:val="41FA4668"/>
    <w:multiLevelType w:val="hybridMultilevel"/>
    <w:tmpl w:val="A1944042"/>
    <w:lvl w:ilvl="0" w:tplc="B6FA0EE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21D67D26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88581A3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D1EA962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1772CB3E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8FA40BF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66B8F8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97DA3592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720A51FA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42451C9B"/>
    <w:multiLevelType w:val="hybridMultilevel"/>
    <w:tmpl w:val="475043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DF20E5"/>
    <w:multiLevelType w:val="hybridMultilevel"/>
    <w:tmpl w:val="2F949156"/>
    <w:lvl w:ilvl="0" w:tplc="0409000F">
      <w:start w:val="1"/>
      <w:numFmt w:val="decimal"/>
      <w:lvlText w:val="%1."/>
      <w:lvlJc w:val="left"/>
      <w:pPr>
        <w:ind w:left="380" w:hanging="360"/>
      </w:pPr>
    </w:lvl>
    <w:lvl w:ilvl="1" w:tplc="04090019">
      <w:start w:val="1"/>
      <w:numFmt w:val="lowerLetter"/>
      <w:lvlText w:val="%2."/>
      <w:lvlJc w:val="left"/>
      <w:pPr>
        <w:ind w:left="1100" w:hanging="360"/>
      </w:pPr>
    </w:lvl>
    <w:lvl w:ilvl="2" w:tplc="0409001B">
      <w:start w:val="1"/>
      <w:numFmt w:val="lowerRoman"/>
      <w:lvlText w:val="%3."/>
      <w:lvlJc w:val="right"/>
      <w:pPr>
        <w:ind w:left="1820" w:hanging="180"/>
      </w:pPr>
    </w:lvl>
    <w:lvl w:ilvl="3" w:tplc="0409000F">
      <w:start w:val="1"/>
      <w:numFmt w:val="decimal"/>
      <w:lvlText w:val="%4."/>
      <w:lvlJc w:val="left"/>
      <w:pPr>
        <w:ind w:left="2540" w:hanging="360"/>
      </w:pPr>
    </w:lvl>
    <w:lvl w:ilvl="4" w:tplc="04090019">
      <w:start w:val="1"/>
      <w:numFmt w:val="lowerLetter"/>
      <w:lvlText w:val="%5."/>
      <w:lvlJc w:val="left"/>
      <w:pPr>
        <w:ind w:left="3260" w:hanging="360"/>
      </w:pPr>
    </w:lvl>
    <w:lvl w:ilvl="5" w:tplc="0409001B">
      <w:start w:val="1"/>
      <w:numFmt w:val="lowerRoman"/>
      <w:lvlText w:val="%6."/>
      <w:lvlJc w:val="right"/>
      <w:pPr>
        <w:ind w:left="3980" w:hanging="180"/>
      </w:pPr>
    </w:lvl>
    <w:lvl w:ilvl="6" w:tplc="0409000F">
      <w:start w:val="1"/>
      <w:numFmt w:val="decimal"/>
      <w:lvlText w:val="%7."/>
      <w:lvlJc w:val="left"/>
      <w:pPr>
        <w:ind w:left="4700" w:hanging="360"/>
      </w:pPr>
    </w:lvl>
    <w:lvl w:ilvl="7" w:tplc="04090019">
      <w:start w:val="1"/>
      <w:numFmt w:val="lowerLetter"/>
      <w:lvlText w:val="%8."/>
      <w:lvlJc w:val="left"/>
      <w:pPr>
        <w:ind w:left="5420" w:hanging="360"/>
      </w:pPr>
    </w:lvl>
    <w:lvl w:ilvl="8" w:tplc="0409001B">
      <w:start w:val="1"/>
      <w:numFmt w:val="lowerRoman"/>
      <w:lvlText w:val="%9."/>
      <w:lvlJc w:val="right"/>
      <w:pPr>
        <w:ind w:left="6140" w:hanging="180"/>
      </w:pPr>
    </w:lvl>
  </w:abstractNum>
  <w:abstractNum w:abstractNumId="7">
    <w:nsid w:val="4FC6229C"/>
    <w:multiLevelType w:val="hybridMultilevel"/>
    <w:tmpl w:val="EF82148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>
    <w:nsid w:val="51642E32"/>
    <w:multiLevelType w:val="hybridMultilevel"/>
    <w:tmpl w:val="475043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0451C0"/>
    <w:multiLevelType w:val="hybridMultilevel"/>
    <w:tmpl w:val="475043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8F2355"/>
    <w:multiLevelType w:val="hybridMultilevel"/>
    <w:tmpl w:val="475043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2330625"/>
    <w:multiLevelType w:val="hybridMultilevel"/>
    <w:tmpl w:val="475043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42F3035"/>
    <w:multiLevelType w:val="hybridMultilevel"/>
    <w:tmpl w:val="475043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0AA6BA7"/>
    <w:multiLevelType w:val="hybridMultilevel"/>
    <w:tmpl w:val="475043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76C3834"/>
    <w:multiLevelType w:val="hybridMultilevel"/>
    <w:tmpl w:val="D72AF93C"/>
    <w:lvl w:ilvl="0" w:tplc="0409000F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0" w:hanging="360"/>
      </w:pPr>
    </w:lvl>
    <w:lvl w:ilvl="2" w:tplc="0409001B" w:tentative="1">
      <w:start w:val="1"/>
      <w:numFmt w:val="lowerRoman"/>
      <w:lvlText w:val="%3."/>
      <w:lvlJc w:val="right"/>
      <w:pPr>
        <w:ind w:left="1820" w:hanging="180"/>
      </w:pPr>
    </w:lvl>
    <w:lvl w:ilvl="3" w:tplc="0409000F" w:tentative="1">
      <w:start w:val="1"/>
      <w:numFmt w:val="decimal"/>
      <w:lvlText w:val="%4."/>
      <w:lvlJc w:val="left"/>
      <w:pPr>
        <w:ind w:left="2540" w:hanging="360"/>
      </w:pPr>
    </w:lvl>
    <w:lvl w:ilvl="4" w:tplc="04090019" w:tentative="1">
      <w:start w:val="1"/>
      <w:numFmt w:val="lowerLetter"/>
      <w:lvlText w:val="%5."/>
      <w:lvlJc w:val="left"/>
      <w:pPr>
        <w:ind w:left="3260" w:hanging="360"/>
      </w:pPr>
    </w:lvl>
    <w:lvl w:ilvl="5" w:tplc="0409001B" w:tentative="1">
      <w:start w:val="1"/>
      <w:numFmt w:val="lowerRoman"/>
      <w:lvlText w:val="%6."/>
      <w:lvlJc w:val="right"/>
      <w:pPr>
        <w:ind w:left="3980" w:hanging="180"/>
      </w:pPr>
    </w:lvl>
    <w:lvl w:ilvl="6" w:tplc="0409000F" w:tentative="1">
      <w:start w:val="1"/>
      <w:numFmt w:val="decimal"/>
      <w:lvlText w:val="%7."/>
      <w:lvlJc w:val="left"/>
      <w:pPr>
        <w:ind w:left="4700" w:hanging="360"/>
      </w:pPr>
    </w:lvl>
    <w:lvl w:ilvl="7" w:tplc="04090019" w:tentative="1">
      <w:start w:val="1"/>
      <w:numFmt w:val="lowerLetter"/>
      <w:lvlText w:val="%8."/>
      <w:lvlJc w:val="left"/>
      <w:pPr>
        <w:ind w:left="5420" w:hanging="360"/>
      </w:pPr>
    </w:lvl>
    <w:lvl w:ilvl="8" w:tplc="0409001B" w:tentative="1">
      <w:start w:val="1"/>
      <w:numFmt w:val="lowerRoman"/>
      <w:lvlText w:val="%9."/>
      <w:lvlJc w:val="right"/>
      <w:pPr>
        <w:ind w:left="6140" w:hanging="180"/>
      </w:pPr>
    </w:lvl>
  </w:abstractNum>
  <w:num w:numId="1">
    <w:abstractNumId w:val="4"/>
  </w:num>
  <w:num w:numId="2">
    <w:abstractNumId w:val="7"/>
  </w:num>
  <w:num w:numId="3">
    <w:abstractNumId w:val="2"/>
  </w:num>
  <w:num w:numId="4">
    <w:abstractNumId w:val="1"/>
  </w:num>
  <w:num w:numId="5">
    <w:abstractNumId w:val="0"/>
  </w:num>
  <w:num w:numId="6">
    <w:abstractNumId w:val="10"/>
  </w:num>
  <w:num w:numId="7">
    <w:abstractNumId w:val="5"/>
  </w:num>
  <w:num w:numId="8">
    <w:abstractNumId w:val="12"/>
  </w:num>
  <w:num w:numId="9">
    <w:abstractNumId w:val="9"/>
  </w:num>
  <w:num w:numId="10">
    <w:abstractNumId w:val="11"/>
  </w:num>
  <w:num w:numId="11">
    <w:abstractNumId w:val="8"/>
  </w:num>
  <w:num w:numId="12">
    <w:abstractNumId w:val="13"/>
  </w:num>
  <w:num w:numId="13">
    <w:abstractNumId w:val="3"/>
  </w:num>
  <w:num w:numId="14">
    <w:abstractNumId w:val="14"/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/>
  <w:docVars>
    <w:docVar w:name="__Grammarly_42____i" w:val="H4sIAAAAAAAEAKtWckksSQxILCpxzi/NK1GyMqwFAAEhoTITAAAA"/>
    <w:docVar w:name="__Grammarly_42___1" w:val="H4sIAAAAAAAEAKtWcslP9kxRslIyNDYyMDc3MzAztjAwMzI1tbRU0lEKTi0uzszPAykwqgUAQgkoYCwAAAA="/>
  </w:docVars>
  <w:rsids>
    <w:rsidRoot w:val="00924727"/>
    <w:rsid w:val="00012CEE"/>
    <w:rsid w:val="00014EBC"/>
    <w:rsid w:val="00025A3D"/>
    <w:rsid w:val="000333F1"/>
    <w:rsid w:val="00035CBF"/>
    <w:rsid w:val="00042E85"/>
    <w:rsid w:val="00043E17"/>
    <w:rsid w:val="00043EAB"/>
    <w:rsid w:val="000464BC"/>
    <w:rsid w:val="000A5783"/>
    <w:rsid w:val="000C013B"/>
    <w:rsid w:val="000C5769"/>
    <w:rsid w:val="000E2B9D"/>
    <w:rsid w:val="000F0561"/>
    <w:rsid w:val="000F2208"/>
    <w:rsid w:val="000F3974"/>
    <w:rsid w:val="001101B3"/>
    <w:rsid w:val="00115929"/>
    <w:rsid w:val="00115B41"/>
    <w:rsid w:val="00127A7B"/>
    <w:rsid w:val="001450AA"/>
    <w:rsid w:val="001661EC"/>
    <w:rsid w:val="00176284"/>
    <w:rsid w:val="001B1B82"/>
    <w:rsid w:val="001B47DE"/>
    <w:rsid w:val="00200705"/>
    <w:rsid w:val="00207667"/>
    <w:rsid w:val="00210FC6"/>
    <w:rsid w:val="002172C7"/>
    <w:rsid w:val="002201CE"/>
    <w:rsid w:val="00222426"/>
    <w:rsid w:val="00242CB1"/>
    <w:rsid w:val="00267A5A"/>
    <w:rsid w:val="00280500"/>
    <w:rsid w:val="002867F7"/>
    <w:rsid w:val="002945D6"/>
    <w:rsid w:val="002A26B6"/>
    <w:rsid w:val="002A5C15"/>
    <w:rsid w:val="002B765E"/>
    <w:rsid w:val="002C2D64"/>
    <w:rsid w:val="002D1BBD"/>
    <w:rsid w:val="002D5D8C"/>
    <w:rsid w:val="002E4DFD"/>
    <w:rsid w:val="002F5D95"/>
    <w:rsid w:val="00306683"/>
    <w:rsid w:val="00326D0D"/>
    <w:rsid w:val="00350B3E"/>
    <w:rsid w:val="00356867"/>
    <w:rsid w:val="003608D2"/>
    <w:rsid w:val="00363FAF"/>
    <w:rsid w:val="00376E05"/>
    <w:rsid w:val="00395244"/>
    <w:rsid w:val="003B0A71"/>
    <w:rsid w:val="003D6CFD"/>
    <w:rsid w:val="003E24A2"/>
    <w:rsid w:val="003E30A4"/>
    <w:rsid w:val="003F466A"/>
    <w:rsid w:val="00400D6C"/>
    <w:rsid w:val="0042669F"/>
    <w:rsid w:val="00435D49"/>
    <w:rsid w:val="00440302"/>
    <w:rsid w:val="00445D4E"/>
    <w:rsid w:val="00460E2C"/>
    <w:rsid w:val="00463D26"/>
    <w:rsid w:val="00484B8F"/>
    <w:rsid w:val="0048664D"/>
    <w:rsid w:val="004962A7"/>
    <w:rsid w:val="004A1EF5"/>
    <w:rsid w:val="004C609B"/>
    <w:rsid w:val="004C7587"/>
    <w:rsid w:val="004D777D"/>
    <w:rsid w:val="00502A86"/>
    <w:rsid w:val="005319DB"/>
    <w:rsid w:val="0054056C"/>
    <w:rsid w:val="00544845"/>
    <w:rsid w:val="00547AD2"/>
    <w:rsid w:val="00551AB3"/>
    <w:rsid w:val="00555646"/>
    <w:rsid w:val="00562350"/>
    <w:rsid w:val="005A1B77"/>
    <w:rsid w:val="005B287A"/>
    <w:rsid w:val="005C7968"/>
    <w:rsid w:val="005D0824"/>
    <w:rsid w:val="005D2C74"/>
    <w:rsid w:val="005F072E"/>
    <w:rsid w:val="005F2484"/>
    <w:rsid w:val="00611C18"/>
    <w:rsid w:val="00613DD6"/>
    <w:rsid w:val="006159B8"/>
    <w:rsid w:val="00631A80"/>
    <w:rsid w:val="00632555"/>
    <w:rsid w:val="00637056"/>
    <w:rsid w:val="006447B5"/>
    <w:rsid w:val="00653BB8"/>
    <w:rsid w:val="00666BA0"/>
    <w:rsid w:val="00667F1F"/>
    <w:rsid w:val="00691FB3"/>
    <w:rsid w:val="006A0B64"/>
    <w:rsid w:val="006A2C42"/>
    <w:rsid w:val="006C355E"/>
    <w:rsid w:val="006D50A0"/>
    <w:rsid w:val="006D6A04"/>
    <w:rsid w:val="006E6246"/>
    <w:rsid w:val="006E7CB5"/>
    <w:rsid w:val="006F339D"/>
    <w:rsid w:val="00707F79"/>
    <w:rsid w:val="00711F53"/>
    <w:rsid w:val="00712107"/>
    <w:rsid w:val="00716F60"/>
    <w:rsid w:val="0072041C"/>
    <w:rsid w:val="007216D9"/>
    <w:rsid w:val="00724EDF"/>
    <w:rsid w:val="00740646"/>
    <w:rsid w:val="00747F18"/>
    <w:rsid w:val="00764B22"/>
    <w:rsid w:val="007671EE"/>
    <w:rsid w:val="00770CE8"/>
    <w:rsid w:val="00771212"/>
    <w:rsid w:val="007723A6"/>
    <w:rsid w:val="00777332"/>
    <w:rsid w:val="0079199D"/>
    <w:rsid w:val="007C3162"/>
    <w:rsid w:val="007E084E"/>
    <w:rsid w:val="007E1CE0"/>
    <w:rsid w:val="007E7816"/>
    <w:rsid w:val="0080595C"/>
    <w:rsid w:val="00816846"/>
    <w:rsid w:val="008243DC"/>
    <w:rsid w:val="00831E6D"/>
    <w:rsid w:val="00837B91"/>
    <w:rsid w:val="00860A6E"/>
    <w:rsid w:val="00872029"/>
    <w:rsid w:val="0088474E"/>
    <w:rsid w:val="00886714"/>
    <w:rsid w:val="008907F0"/>
    <w:rsid w:val="008911B6"/>
    <w:rsid w:val="008B134A"/>
    <w:rsid w:val="0090142C"/>
    <w:rsid w:val="00910386"/>
    <w:rsid w:val="00924727"/>
    <w:rsid w:val="009367FF"/>
    <w:rsid w:val="009400E9"/>
    <w:rsid w:val="0095255D"/>
    <w:rsid w:val="00957DCC"/>
    <w:rsid w:val="0096556F"/>
    <w:rsid w:val="009742FF"/>
    <w:rsid w:val="00975FF0"/>
    <w:rsid w:val="00981F17"/>
    <w:rsid w:val="0099090E"/>
    <w:rsid w:val="009F24A8"/>
    <w:rsid w:val="00A03860"/>
    <w:rsid w:val="00A05633"/>
    <w:rsid w:val="00A07F8C"/>
    <w:rsid w:val="00A138D9"/>
    <w:rsid w:val="00A36834"/>
    <w:rsid w:val="00A65537"/>
    <w:rsid w:val="00A733D6"/>
    <w:rsid w:val="00A84B93"/>
    <w:rsid w:val="00A85528"/>
    <w:rsid w:val="00AC3AC4"/>
    <w:rsid w:val="00AE0569"/>
    <w:rsid w:val="00AE06D7"/>
    <w:rsid w:val="00AE35C1"/>
    <w:rsid w:val="00B00C38"/>
    <w:rsid w:val="00B225BC"/>
    <w:rsid w:val="00B26B74"/>
    <w:rsid w:val="00B277E7"/>
    <w:rsid w:val="00B52835"/>
    <w:rsid w:val="00B80B16"/>
    <w:rsid w:val="00B82908"/>
    <w:rsid w:val="00B95A68"/>
    <w:rsid w:val="00BD0F1B"/>
    <w:rsid w:val="00BE3F9C"/>
    <w:rsid w:val="00BF1B82"/>
    <w:rsid w:val="00BF544E"/>
    <w:rsid w:val="00BF56DA"/>
    <w:rsid w:val="00C04432"/>
    <w:rsid w:val="00C07283"/>
    <w:rsid w:val="00C10226"/>
    <w:rsid w:val="00C11944"/>
    <w:rsid w:val="00C17BCA"/>
    <w:rsid w:val="00C2248F"/>
    <w:rsid w:val="00C224E5"/>
    <w:rsid w:val="00C305DF"/>
    <w:rsid w:val="00C3505D"/>
    <w:rsid w:val="00C45D91"/>
    <w:rsid w:val="00C47E69"/>
    <w:rsid w:val="00C53606"/>
    <w:rsid w:val="00C82AE6"/>
    <w:rsid w:val="00C91BB8"/>
    <w:rsid w:val="00C9401E"/>
    <w:rsid w:val="00CA0264"/>
    <w:rsid w:val="00CA67CE"/>
    <w:rsid w:val="00CC7C11"/>
    <w:rsid w:val="00CE16BE"/>
    <w:rsid w:val="00D10461"/>
    <w:rsid w:val="00D16225"/>
    <w:rsid w:val="00D20FBA"/>
    <w:rsid w:val="00D2344D"/>
    <w:rsid w:val="00D2466C"/>
    <w:rsid w:val="00D26896"/>
    <w:rsid w:val="00D35A51"/>
    <w:rsid w:val="00D51B35"/>
    <w:rsid w:val="00D92CAD"/>
    <w:rsid w:val="00D93359"/>
    <w:rsid w:val="00DC3D07"/>
    <w:rsid w:val="00DD2780"/>
    <w:rsid w:val="00DE1D3B"/>
    <w:rsid w:val="00DE58BA"/>
    <w:rsid w:val="00DE7D65"/>
    <w:rsid w:val="00E05DB4"/>
    <w:rsid w:val="00E22D52"/>
    <w:rsid w:val="00E5373D"/>
    <w:rsid w:val="00E6303F"/>
    <w:rsid w:val="00E802C6"/>
    <w:rsid w:val="00E829D9"/>
    <w:rsid w:val="00E86FC0"/>
    <w:rsid w:val="00E93DF9"/>
    <w:rsid w:val="00EA00BF"/>
    <w:rsid w:val="00EA673D"/>
    <w:rsid w:val="00EB3286"/>
    <w:rsid w:val="00EB6D86"/>
    <w:rsid w:val="00EC5327"/>
    <w:rsid w:val="00EC72A1"/>
    <w:rsid w:val="00ED5047"/>
    <w:rsid w:val="00EE36D4"/>
    <w:rsid w:val="00EF7F96"/>
    <w:rsid w:val="00F00E7C"/>
    <w:rsid w:val="00F050BD"/>
    <w:rsid w:val="00F112F2"/>
    <w:rsid w:val="00F23299"/>
    <w:rsid w:val="00F41C73"/>
    <w:rsid w:val="00F553CF"/>
    <w:rsid w:val="00F63F14"/>
    <w:rsid w:val="00F71A56"/>
    <w:rsid w:val="00F73441"/>
    <w:rsid w:val="00F76F40"/>
    <w:rsid w:val="00F808EB"/>
    <w:rsid w:val="00F85235"/>
    <w:rsid w:val="00F912A1"/>
    <w:rsid w:val="00FA20D3"/>
    <w:rsid w:val="00FA65F4"/>
    <w:rsid w:val="00FA71BF"/>
    <w:rsid w:val="00FE0A63"/>
    <w:rsid w:val="00FE18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6B6"/>
  </w:style>
  <w:style w:type="paragraph" w:styleId="Heading1">
    <w:name w:val="heading 1"/>
    <w:basedOn w:val="Normal"/>
    <w:next w:val="Normal"/>
    <w:qFormat/>
    <w:rsid w:val="002A26B6"/>
    <w:pPr>
      <w:keepNext/>
      <w:jc w:val="center"/>
      <w:outlineLvl w:val="0"/>
    </w:pPr>
    <w:rPr>
      <w:b/>
      <w:sz w:val="36"/>
    </w:rPr>
  </w:style>
  <w:style w:type="paragraph" w:styleId="Heading2">
    <w:name w:val="heading 2"/>
    <w:basedOn w:val="Normal"/>
    <w:next w:val="Normal"/>
    <w:qFormat/>
    <w:rsid w:val="002A26B6"/>
    <w:pPr>
      <w:keepNext/>
      <w:tabs>
        <w:tab w:val="left" w:pos="900"/>
        <w:tab w:val="left" w:pos="5780"/>
        <w:tab w:val="left" w:pos="6580"/>
      </w:tabs>
      <w:ind w:left="740" w:hanging="360"/>
      <w:jc w:val="center"/>
      <w:outlineLvl w:val="1"/>
    </w:pPr>
    <w:rPr>
      <w:sz w:val="28"/>
    </w:rPr>
  </w:style>
  <w:style w:type="paragraph" w:styleId="Heading3">
    <w:name w:val="heading 3"/>
    <w:basedOn w:val="Normal"/>
    <w:next w:val="Normal"/>
    <w:qFormat/>
    <w:rsid w:val="002A26B6"/>
    <w:pPr>
      <w:keepNext/>
      <w:tabs>
        <w:tab w:val="left" w:pos="720"/>
        <w:tab w:val="left" w:pos="6520"/>
      </w:tabs>
      <w:ind w:left="900" w:hanging="900"/>
      <w:outlineLvl w:val="2"/>
    </w:pPr>
    <w:rPr>
      <w:bCs/>
      <w:sz w:val="24"/>
    </w:rPr>
  </w:style>
  <w:style w:type="paragraph" w:styleId="Heading4">
    <w:name w:val="heading 4"/>
    <w:basedOn w:val="Normal"/>
    <w:next w:val="Normal"/>
    <w:qFormat/>
    <w:rsid w:val="002A26B6"/>
    <w:pPr>
      <w:keepNext/>
      <w:tabs>
        <w:tab w:val="left" w:pos="6520"/>
      </w:tabs>
      <w:outlineLvl w:val="3"/>
    </w:pPr>
    <w:rPr>
      <w:b/>
      <w:sz w:val="24"/>
    </w:rPr>
  </w:style>
  <w:style w:type="paragraph" w:styleId="Heading5">
    <w:name w:val="heading 5"/>
    <w:basedOn w:val="Normal"/>
    <w:next w:val="Normal"/>
    <w:qFormat/>
    <w:rsid w:val="002A26B6"/>
    <w:pPr>
      <w:keepNext/>
      <w:tabs>
        <w:tab w:val="left" w:pos="6520"/>
      </w:tabs>
      <w:outlineLvl w:val="4"/>
    </w:pPr>
    <w:rPr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2A26B6"/>
    <w:pPr>
      <w:jc w:val="center"/>
    </w:pPr>
    <w:rPr>
      <w:b/>
      <w:sz w:val="28"/>
    </w:rPr>
  </w:style>
  <w:style w:type="paragraph" w:styleId="BodyTextIndent">
    <w:name w:val="Body Text Indent"/>
    <w:basedOn w:val="Normal"/>
    <w:semiHidden/>
    <w:rsid w:val="002A26B6"/>
    <w:pPr>
      <w:tabs>
        <w:tab w:val="left" w:pos="720"/>
        <w:tab w:val="left" w:pos="900"/>
        <w:tab w:val="left" w:pos="6520"/>
      </w:tabs>
      <w:ind w:left="900" w:hanging="720"/>
    </w:pPr>
    <w:rPr>
      <w:bCs/>
      <w:sz w:val="24"/>
    </w:rPr>
  </w:style>
  <w:style w:type="paragraph" w:styleId="BodyText">
    <w:name w:val="Body Text"/>
    <w:basedOn w:val="Normal"/>
    <w:semiHidden/>
    <w:rsid w:val="002A26B6"/>
    <w:pPr>
      <w:tabs>
        <w:tab w:val="left" w:pos="6520"/>
      </w:tabs>
    </w:pPr>
    <w:rPr>
      <w:sz w:val="24"/>
    </w:rPr>
  </w:style>
  <w:style w:type="paragraph" w:styleId="Footer">
    <w:name w:val="footer"/>
    <w:basedOn w:val="Normal"/>
    <w:semiHidden/>
    <w:rsid w:val="002A26B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2A26B6"/>
  </w:style>
  <w:style w:type="paragraph" w:styleId="BodyTextIndent2">
    <w:name w:val="Body Text Indent 2"/>
    <w:basedOn w:val="Normal"/>
    <w:semiHidden/>
    <w:rsid w:val="002A26B6"/>
    <w:pPr>
      <w:tabs>
        <w:tab w:val="left" w:pos="720"/>
        <w:tab w:val="left" w:pos="1620"/>
        <w:tab w:val="left" w:pos="2880"/>
        <w:tab w:val="left" w:pos="6520"/>
      </w:tabs>
      <w:ind w:left="2880" w:hanging="2880"/>
    </w:pPr>
    <w:rPr>
      <w:sz w:val="24"/>
    </w:rPr>
  </w:style>
  <w:style w:type="paragraph" w:styleId="BodyTextIndent3">
    <w:name w:val="Body Text Indent 3"/>
    <w:basedOn w:val="Normal"/>
    <w:semiHidden/>
    <w:rsid w:val="002A26B6"/>
    <w:pPr>
      <w:tabs>
        <w:tab w:val="left" w:pos="720"/>
        <w:tab w:val="left" w:pos="2880"/>
        <w:tab w:val="left" w:pos="6520"/>
      </w:tabs>
      <w:ind w:left="3240" w:hanging="3240"/>
    </w:pPr>
    <w:rPr>
      <w:sz w:val="24"/>
    </w:rPr>
  </w:style>
  <w:style w:type="paragraph" w:styleId="PlainText">
    <w:name w:val="Plain Text"/>
    <w:basedOn w:val="Normal"/>
    <w:link w:val="PlainTextChar"/>
    <w:semiHidden/>
    <w:rsid w:val="002A26B6"/>
    <w:rPr>
      <w:rFonts w:ascii="Courier New" w:hAnsi="Courier New" w:cs="Courier New"/>
    </w:rPr>
  </w:style>
  <w:style w:type="paragraph" w:styleId="NormalWeb">
    <w:name w:val="Normal (Web)"/>
    <w:basedOn w:val="Normal"/>
    <w:semiHidden/>
    <w:rsid w:val="002A26B6"/>
    <w:pPr>
      <w:spacing w:before="100" w:beforeAutospacing="1" w:after="100" w:afterAutospacing="1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32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3299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semiHidden/>
    <w:rsid w:val="00AC3AC4"/>
    <w:rPr>
      <w:rFonts w:ascii="Courier New" w:hAnsi="Courier New" w:cs="Courier New"/>
    </w:rPr>
  </w:style>
  <w:style w:type="paragraph" w:styleId="Header">
    <w:name w:val="header"/>
    <w:basedOn w:val="Normal"/>
    <w:link w:val="HeaderChar"/>
    <w:uiPriority w:val="99"/>
    <w:unhideWhenUsed/>
    <w:rsid w:val="003568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56867"/>
  </w:style>
  <w:style w:type="paragraph" w:styleId="ListParagraph">
    <w:name w:val="List Paragraph"/>
    <w:basedOn w:val="Normal"/>
    <w:uiPriority w:val="34"/>
    <w:qFormat/>
    <w:rsid w:val="006A0B64"/>
    <w:pPr>
      <w:ind w:left="720"/>
      <w:contextualSpacing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5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BF7353-D2FC-4656-A5F2-47CEFC7DC7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1040</Words>
  <Characters>5934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General Instructions for Testing</vt:lpstr>
    </vt:vector>
  </TitlesOfParts>
  <Company>RegionIV</Company>
  <LinksUpToDate>false</LinksUpToDate>
  <CharactersWithSpaces>6961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General Instructions for Testing</dc:title>
  <dc:creator>RegionIV</dc:creator>
  <cp:lastModifiedBy>NBP User</cp:lastModifiedBy>
  <cp:revision>4</cp:revision>
  <cp:lastPrinted>2019-07-26T19:05:00Z</cp:lastPrinted>
  <dcterms:created xsi:type="dcterms:W3CDTF">2020-09-11T12:26:00Z</dcterms:created>
  <dcterms:modified xsi:type="dcterms:W3CDTF">2020-09-21T13:57:00Z</dcterms:modified>
</cp:coreProperties>
</file>